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35DC1" w14:textId="251D1E93" w:rsidR="00496483" w:rsidRDefault="00496483" w:rsidP="0006729C">
      <w:pPr>
        <w:jc w:val="center"/>
        <w:rPr>
          <w:b/>
          <w:bCs/>
          <w:color w:val="000000"/>
          <w:sz w:val="26"/>
          <w:szCs w:val="26"/>
        </w:rPr>
      </w:pPr>
      <w:r w:rsidRPr="000C3C77">
        <w:rPr>
          <w:b/>
          <w:bCs/>
          <w:color w:val="000000"/>
          <w:sz w:val="26"/>
          <w:szCs w:val="26"/>
        </w:rPr>
        <w:t xml:space="preserve">The Role of </w:t>
      </w:r>
      <w:r w:rsidRPr="000C3C77">
        <w:rPr>
          <w:b/>
          <w:bCs/>
          <w:i/>
          <w:iCs/>
          <w:color w:val="000000"/>
          <w:sz w:val="26"/>
          <w:szCs w:val="26"/>
        </w:rPr>
        <w:t xml:space="preserve">Guanxi </w:t>
      </w:r>
      <w:r w:rsidR="003B61D1">
        <w:rPr>
          <w:b/>
          <w:bCs/>
          <w:color w:val="000000"/>
          <w:sz w:val="26"/>
          <w:szCs w:val="26"/>
        </w:rPr>
        <w:t>in</w:t>
      </w:r>
      <w:r w:rsidRPr="000C3C77">
        <w:rPr>
          <w:b/>
          <w:bCs/>
          <w:color w:val="000000"/>
          <w:sz w:val="26"/>
          <w:szCs w:val="26"/>
        </w:rPr>
        <w:t xml:space="preserve"> Organi</w:t>
      </w:r>
      <w:r w:rsidR="009E15FD" w:rsidRPr="000C3C77">
        <w:rPr>
          <w:b/>
          <w:bCs/>
          <w:color w:val="000000"/>
          <w:sz w:val="26"/>
          <w:szCs w:val="26"/>
        </w:rPr>
        <w:t>s</w:t>
      </w:r>
      <w:r w:rsidRPr="000C3C77">
        <w:rPr>
          <w:b/>
          <w:bCs/>
          <w:color w:val="000000"/>
          <w:sz w:val="26"/>
          <w:szCs w:val="26"/>
        </w:rPr>
        <w:t>ed Crimes in Rural China</w:t>
      </w:r>
    </w:p>
    <w:p w14:paraId="4D14DD9B" w14:textId="43E4ED49" w:rsidR="00046B39" w:rsidRDefault="00F262BE" w:rsidP="00F262BE">
      <w:pPr>
        <w:jc w:val="center"/>
        <w:rPr>
          <w:color w:val="000000"/>
        </w:rPr>
      </w:pPr>
      <w:r>
        <w:rPr>
          <w:color w:val="000000"/>
        </w:rPr>
        <w:br/>
        <w:t xml:space="preserve">By </w:t>
      </w:r>
      <w:proofErr w:type="spellStart"/>
      <w:r w:rsidR="00046B39" w:rsidRPr="00046B39">
        <w:rPr>
          <w:color w:val="000000"/>
        </w:rPr>
        <w:t>Sh</w:t>
      </w:r>
      <w:r w:rsidR="0041192A">
        <w:rPr>
          <w:color w:val="000000"/>
        </w:rPr>
        <w:t>uj</w:t>
      </w:r>
      <w:r w:rsidR="00E21D46">
        <w:rPr>
          <w:color w:val="000000"/>
        </w:rPr>
        <w:t>ing</w:t>
      </w:r>
      <w:proofErr w:type="spellEnd"/>
      <w:r w:rsidR="00046B39" w:rsidRPr="00046B39">
        <w:rPr>
          <w:color w:val="000000"/>
        </w:rPr>
        <w:t xml:space="preserve"> Shi</w:t>
      </w:r>
      <w:r>
        <w:rPr>
          <w:color w:val="000000"/>
        </w:rPr>
        <w:t xml:space="preserve">, </w:t>
      </w:r>
      <w:r w:rsidR="002F2751">
        <w:rPr>
          <w:color w:val="000000"/>
        </w:rPr>
        <w:t xml:space="preserve">PhD student, </w:t>
      </w:r>
      <w:r w:rsidR="006517D7">
        <w:rPr>
          <w:color w:val="000000"/>
        </w:rPr>
        <w:t xml:space="preserve">Institute of Criminology, </w:t>
      </w:r>
      <w:r w:rsidR="00046B39" w:rsidRPr="00046B39">
        <w:rPr>
          <w:color w:val="000000"/>
        </w:rPr>
        <w:t>University of Cambridge</w:t>
      </w:r>
    </w:p>
    <w:p w14:paraId="3841831F" w14:textId="77777777" w:rsidR="00496483" w:rsidRPr="00496483" w:rsidRDefault="00496483" w:rsidP="0006729C">
      <w:pPr>
        <w:jc w:val="center"/>
        <w:rPr>
          <w:color w:val="000000"/>
          <w:lang w:eastAsia="en-GB"/>
        </w:rPr>
      </w:pPr>
    </w:p>
    <w:p w14:paraId="7E97BD54" w14:textId="6DF3845A" w:rsidR="00B770F9" w:rsidRDefault="007A6BD9" w:rsidP="0006729C">
      <w:pPr>
        <w:jc w:val="both"/>
        <w:rPr>
          <w:color w:val="000000"/>
          <w:lang w:eastAsia="en-GB"/>
        </w:rPr>
      </w:pPr>
      <w:r>
        <w:rPr>
          <w:color w:val="000000"/>
          <w:lang w:eastAsia="en-GB"/>
        </w:rPr>
        <w:t>In China, g</w:t>
      </w:r>
      <w:r w:rsidR="00CB5919" w:rsidRPr="00496483">
        <w:rPr>
          <w:color w:val="000000"/>
          <w:lang w:eastAsia="en-GB"/>
        </w:rPr>
        <w:t xml:space="preserve">uanxi </w:t>
      </w:r>
      <w:r w:rsidR="00FF4855" w:rsidRPr="00496483">
        <w:rPr>
          <w:color w:val="000000"/>
          <w:lang w:eastAsia="en-GB"/>
        </w:rPr>
        <w:t>refers to</w:t>
      </w:r>
      <w:r w:rsidR="00AA667B" w:rsidRPr="00496483">
        <w:rPr>
          <w:color w:val="000000"/>
          <w:lang w:eastAsia="en-GB"/>
        </w:rPr>
        <w:t xml:space="preserve"> the </w:t>
      </w:r>
      <w:r>
        <w:rPr>
          <w:color w:val="000000"/>
          <w:lang w:eastAsia="en-GB"/>
        </w:rPr>
        <w:t>inter</w:t>
      </w:r>
      <w:r w:rsidR="00AA667B" w:rsidRPr="00496483">
        <w:rPr>
          <w:color w:val="000000"/>
          <w:lang w:eastAsia="en-GB"/>
        </w:rPr>
        <w:t>personal relationship</w:t>
      </w:r>
      <w:r>
        <w:rPr>
          <w:color w:val="000000"/>
          <w:lang w:eastAsia="en-GB"/>
        </w:rPr>
        <w:t xml:space="preserve"> and social networks people develop based on </w:t>
      </w:r>
      <w:r w:rsidR="00CB5919" w:rsidRPr="00496483">
        <w:rPr>
          <w:color w:val="000000"/>
          <w:lang w:eastAsia="en-GB"/>
        </w:rPr>
        <w:t>mutual trust</w:t>
      </w:r>
      <w:r w:rsidR="00A53F9B" w:rsidRPr="00496483">
        <w:rPr>
          <w:color w:val="000000"/>
          <w:lang w:eastAsia="en-GB"/>
        </w:rPr>
        <w:t xml:space="preserve">. </w:t>
      </w:r>
      <w:r w:rsidR="00BE7C87">
        <w:rPr>
          <w:color w:val="000000"/>
          <w:lang w:eastAsia="en-GB"/>
        </w:rPr>
        <w:t xml:space="preserve">It </w:t>
      </w:r>
      <w:r w:rsidR="001A41A1">
        <w:rPr>
          <w:color w:val="000000"/>
          <w:lang w:eastAsia="en-GB"/>
        </w:rPr>
        <w:t>involves</w:t>
      </w:r>
      <w:r w:rsidR="00CB5919" w:rsidRPr="005718C3">
        <w:rPr>
          <w:color w:val="000000"/>
          <w:lang w:eastAsia="en-GB"/>
        </w:rPr>
        <w:t xml:space="preserve"> reciprocal </w:t>
      </w:r>
      <w:r w:rsidR="001A41A1">
        <w:rPr>
          <w:color w:val="000000"/>
          <w:lang w:eastAsia="en-GB"/>
        </w:rPr>
        <w:t>obligations</w:t>
      </w:r>
      <w:r w:rsidR="00CB5919" w:rsidRPr="005718C3">
        <w:rPr>
          <w:color w:val="000000"/>
          <w:lang w:eastAsia="en-GB"/>
        </w:rPr>
        <w:t xml:space="preserve"> built </w:t>
      </w:r>
      <w:r w:rsidR="00EA5A8F">
        <w:rPr>
          <w:color w:val="000000"/>
          <w:lang w:eastAsia="en-GB"/>
        </w:rPr>
        <w:t>on</w:t>
      </w:r>
      <w:r w:rsidR="00CB5919" w:rsidRPr="005718C3">
        <w:rPr>
          <w:color w:val="000000"/>
          <w:lang w:eastAsia="en-GB"/>
        </w:rPr>
        <w:t xml:space="preserve"> exchanges and transactions</w:t>
      </w:r>
      <w:r w:rsidR="008A560F">
        <w:rPr>
          <w:color w:val="000000"/>
          <w:lang w:eastAsia="en-GB"/>
        </w:rPr>
        <w:t xml:space="preserve">, </w:t>
      </w:r>
      <w:r w:rsidR="001A41A1">
        <w:rPr>
          <w:color w:val="000000"/>
          <w:lang w:eastAsia="en-GB"/>
        </w:rPr>
        <w:t xml:space="preserve">and </w:t>
      </w:r>
      <w:r w:rsidR="00CB5919" w:rsidRPr="005718C3">
        <w:rPr>
          <w:color w:val="000000"/>
          <w:lang w:eastAsia="en-GB"/>
        </w:rPr>
        <w:t xml:space="preserve">sharing resources with </w:t>
      </w:r>
      <w:r w:rsidR="00890E93">
        <w:rPr>
          <w:color w:val="000000"/>
          <w:lang w:eastAsia="en-GB"/>
        </w:rPr>
        <w:t xml:space="preserve">close </w:t>
      </w:r>
      <w:r w:rsidR="00F6469C">
        <w:rPr>
          <w:color w:val="000000"/>
          <w:lang w:eastAsia="en-GB"/>
        </w:rPr>
        <w:t>connections</w:t>
      </w:r>
      <w:r w:rsidR="00CB5919" w:rsidRPr="005718C3">
        <w:rPr>
          <w:color w:val="000000"/>
          <w:lang w:eastAsia="en-GB"/>
        </w:rPr>
        <w:t xml:space="preserve">, including family, friends, colleagues, </w:t>
      </w:r>
      <w:r w:rsidR="003D4758">
        <w:rPr>
          <w:color w:val="000000"/>
          <w:lang w:eastAsia="en-GB"/>
        </w:rPr>
        <w:t xml:space="preserve">neighbours </w:t>
      </w:r>
      <w:r w:rsidR="00923B49">
        <w:rPr>
          <w:color w:val="000000"/>
          <w:lang w:eastAsia="en-GB"/>
        </w:rPr>
        <w:t>and community members</w:t>
      </w:r>
      <w:r w:rsidR="00CB5919" w:rsidRPr="005718C3">
        <w:rPr>
          <w:color w:val="000000"/>
          <w:lang w:eastAsia="en-GB"/>
        </w:rPr>
        <w:t xml:space="preserve">. </w:t>
      </w:r>
      <w:r w:rsidR="009254C9" w:rsidRPr="00496483">
        <w:rPr>
          <w:color w:val="000000"/>
          <w:lang w:eastAsia="en-GB"/>
        </w:rPr>
        <w:t>Influenced by Confucia</w:t>
      </w:r>
      <w:r w:rsidR="001A41A1">
        <w:rPr>
          <w:color w:val="000000"/>
          <w:lang w:eastAsia="en-GB"/>
        </w:rPr>
        <w:t>nism</w:t>
      </w:r>
      <w:r w:rsidR="009254C9" w:rsidRPr="00496483">
        <w:rPr>
          <w:color w:val="000000"/>
          <w:lang w:eastAsia="en-GB"/>
        </w:rPr>
        <w:t>, such social networks are</w:t>
      </w:r>
      <w:r w:rsidR="009254C9">
        <w:rPr>
          <w:color w:val="000000"/>
          <w:lang w:eastAsia="en-GB"/>
        </w:rPr>
        <w:t xml:space="preserve"> </w:t>
      </w:r>
      <w:r w:rsidR="00385891">
        <w:rPr>
          <w:color w:val="000000"/>
          <w:lang w:eastAsia="en-GB"/>
        </w:rPr>
        <w:t>central to</w:t>
      </w:r>
      <w:r w:rsidR="009254C9" w:rsidRPr="005718C3">
        <w:rPr>
          <w:color w:val="000000"/>
          <w:lang w:eastAsia="en-GB"/>
        </w:rPr>
        <w:t xml:space="preserve"> Chinese society</w:t>
      </w:r>
      <w:r w:rsidR="009254C9">
        <w:rPr>
          <w:color w:val="000000"/>
          <w:lang w:eastAsia="en-GB"/>
        </w:rPr>
        <w:t>,</w:t>
      </w:r>
      <w:r w:rsidR="009254C9" w:rsidRPr="005718C3">
        <w:rPr>
          <w:color w:val="000000"/>
          <w:lang w:eastAsia="en-GB"/>
        </w:rPr>
        <w:t xml:space="preserve"> </w:t>
      </w:r>
      <w:r w:rsidR="009254C9">
        <w:rPr>
          <w:color w:val="000000"/>
          <w:lang w:eastAsia="en-GB"/>
        </w:rPr>
        <w:t xml:space="preserve">serving as a </w:t>
      </w:r>
      <w:r w:rsidR="009254C9" w:rsidRPr="005718C3">
        <w:rPr>
          <w:color w:val="000000"/>
          <w:lang w:eastAsia="en-GB"/>
        </w:rPr>
        <w:t>moral imperative.</w:t>
      </w:r>
      <w:r w:rsidR="009254C9">
        <w:rPr>
          <w:color w:val="000000"/>
          <w:lang w:eastAsia="en-GB"/>
        </w:rPr>
        <w:t xml:space="preserve"> </w:t>
      </w:r>
      <w:r w:rsidR="003631D3">
        <w:rPr>
          <w:color w:val="000000"/>
          <w:lang w:eastAsia="en-GB"/>
        </w:rPr>
        <w:t xml:space="preserve">Generally, </w:t>
      </w:r>
      <w:r w:rsidR="003631D3" w:rsidRPr="00385891">
        <w:rPr>
          <w:i/>
          <w:iCs/>
          <w:color w:val="000000"/>
          <w:lang w:eastAsia="en-GB"/>
        </w:rPr>
        <w:t>g</w:t>
      </w:r>
      <w:r w:rsidR="00CB5919" w:rsidRPr="00385891">
        <w:rPr>
          <w:i/>
          <w:iCs/>
          <w:color w:val="000000"/>
          <w:lang w:eastAsia="en-GB"/>
        </w:rPr>
        <w:t>uanxi</w:t>
      </w:r>
      <w:r w:rsidR="00CB5919" w:rsidRPr="005718C3">
        <w:rPr>
          <w:color w:val="000000"/>
          <w:lang w:eastAsia="en-GB"/>
        </w:rPr>
        <w:t xml:space="preserve"> has three functions: communication, exchange and </w:t>
      </w:r>
      <w:r w:rsidR="00385891">
        <w:rPr>
          <w:color w:val="000000"/>
          <w:lang w:eastAsia="en-GB"/>
        </w:rPr>
        <w:t xml:space="preserve">social </w:t>
      </w:r>
      <w:r w:rsidR="00CB5919" w:rsidRPr="005718C3">
        <w:rPr>
          <w:color w:val="000000"/>
          <w:lang w:eastAsia="en-GB"/>
        </w:rPr>
        <w:t>norms</w:t>
      </w:r>
      <w:r w:rsidR="00F440FF">
        <w:rPr>
          <w:color w:val="000000"/>
          <w:lang w:eastAsia="en-GB"/>
        </w:rPr>
        <w:t>. P</w:t>
      </w:r>
      <w:r w:rsidR="00CB5919" w:rsidRPr="005718C3">
        <w:rPr>
          <w:color w:val="000000"/>
          <w:lang w:eastAsia="en-GB"/>
        </w:rPr>
        <w:t xml:space="preserve">eople </w:t>
      </w:r>
      <w:r w:rsidR="00F05A00">
        <w:rPr>
          <w:color w:val="000000"/>
          <w:lang w:eastAsia="en-GB"/>
        </w:rPr>
        <w:t>become connected</w:t>
      </w:r>
      <w:r w:rsidR="00CB5919" w:rsidRPr="005718C3">
        <w:rPr>
          <w:color w:val="000000"/>
          <w:lang w:eastAsia="en-GB"/>
        </w:rPr>
        <w:t xml:space="preserve"> by</w:t>
      </w:r>
      <w:r w:rsidR="00F05A00">
        <w:rPr>
          <w:color w:val="000000"/>
          <w:lang w:eastAsia="en-GB"/>
        </w:rPr>
        <w:t xml:space="preserve"> mutual</w:t>
      </w:r>
      <w:r w:rsidR="00CB5919" w:rsidRPr="005718C3">
        <w:rPr>
          <w:color w:val="000000"/>
          <w:lang w:eastAsia="en-GB"/>
        </w:rPr>
        <w:t xml:space="preserve"> expectations and obligations</w:t>
      </w:r>
      <w:r w:rsidR="00F05A00">
        <w:rPr>
          <w:color w:val="000000"/>
          <w:lang w:eastAsia="en-GB"/>
        </w:rPr>
        <w:t>;</w:t>
      </w:r>
      <w:r w:rsidR="00CB5919" w:rsidRPr="005718C3">
        <w:rPr>
          <w:color w:val="000000"/>
          <w:lang w:eastAsia="en-GB"/>
        </w:rPr>
        <w:t xml:space="preserve"> establish reciprocal ties </w:t>
      </w:r>
      <w:r w:rsidR="00976A12">
        <w:rPr>
          <w:color w:val="000000"/>
          <w:lang w:eastAsia="en-GB"/>
        </w:rPr>
        <w:t>through</w:t>
      </w:r>
      <w:r w:rsidR="00CB5919" w:rsidRPr="005718C3">
        <w:rPr>
          <w:color w:val="000000"/>
          <w:lang w:eastAsia="en-GB"/>
        </w:rPr>
        <w:t xml:space="preserve"> information</w:t>
      </w:r>
      <w:r w:rsidR="006B2072">
        <w:rPr>
          <w:color w:val="000000"/>
          <w:lang w:eastAsia="en-GB"/>
        </w:rPr>
        <w:t xml:space="preserve"> exchange</w:t>
      </w:r>
      <w:r w:rsidR="00F05A00">
        <w:rPr>
          <w:color w:val="000000"/>
          <w:lang w:eastAsia="en-GB"/>
        </w:rPr>
        <w:t>s</w:t>
      </w:r>
      <w:r w:rsidR="00CB5919" w:rsidRPr="005718C3">
        <w:rPr>
          <w:color w:val="000000"/>
          <w:lang w:eastAsia="en-GB"/>
        </w:rPr>
        <w:t xml:space="preserve">, gifts and other favours; </w:t>
      </w:r>
      <w:r w:rsidR="00A22FF5">
        <w:rPr>
          <w:color w:val="000000"/>
          <w:lang w:eastAsia="en-GB"/>
        </w:rPr>
        <w:t xml:space="preserve">leading to shared </w:t>
      </w:r>
      <w:r w:rsidR="005B5B1B">
        <w:rPr>
          <w:color w:val="000000"/>
          <w:lang w:eastAsia="en-GB"/>
        </w:rPr>
        <w:t xml:space="preserve">social </w:t>
      </w:r>
      <w:r w:rsidR="00CB5919" w:rsidRPr="005718C3">
        <w:rPr>
          <w:color w:val="000000"/>
          <w:lang w:eastAsia="en-GB"/>
        </w:rPr>
        <w:t xml:space="preserve">norms </w:t>
      </w:r>
      <w:r w:rsidR="006B227A">
        <w:rPr>
          <w:color w:val="000000"/>
          <w:lang w:eastAsia="en-GB"/>
        </w:rPr>
        <w:t xml:space="preserve">that </w:t>
      </w:r>
      <w:r w:rsidR="00BD63D5">
        <w:rPr>
          <w:color w:val="000000"/>
          <w:lang w:eastAsia="en-GB"/>
        </w:rPr>
        <w:t>enhance</w:t>
      </w:r>
      <w:r w:rsidR="006B227A">
        <w:rPr>
          <w:color w:val="000000"/>
          <w:lang w:eastAsia="en-GB"/>
        </w:rPr>
        <w:t xml:space="preserve"> relationships</w:t>
      </w:r>
      <w:r w:rsidR="00CB5919" w:rsidRPr="005718C3">
        <w:rPr>
          <w:color w:val="000000"/>
          <w:lang w:eastAsia="en-GB"/>
        </w:rPr>
        <w:t xml:space="preserve">. </w:t>
      </w:r>
    </w:p>
    <w:p w14:paraId="705E8FBE" w14:textId="76BD5DB0" w:rsidR="002A73BC" w:rsidRDefault="002A73BC" w:rsidP="0006729C">
      <w:pPr>
        <w:jc w:val="both"/>
        <w:rPr>
          <w:color w:val="000000"/>
          <w:lang w:eastAsia="en-GB"/>
        </w:rPr>
      </w:pPr>
    </w:p>
    <w:p w14:paraId="2B0E97E4" w14:textId="7E2AD66A" w:rsidR="00B330DB" w:rsidRPr="00B330DB" w:rsidRDefault="0098292F" w:rsidP="0006729C">
      <w:pPr>
        <w:jc w:val="both"/>
        <w:rPr>
          <w:color w:val="000000"/>
          <w:lang w:eastAsia="en-GB"/>
        </w:rPr>
      </w:pPr>
      <w:r>
        <w:rPr>
          <w:color w:val="000000"/>
          <w:lang w:eastAsia="en-GB"/>
        </w:rPr>
        <w:t xml:space="preserve">In </w:t>
      </w:r>
      <w:r w:rsidR="002A73BC">
        <w:rPr>
          <w:color w:val="000000"/>
          <w:lang w:eastAsia="en-GB"/>
        </w:rPr>
        <w:t>rural areas, close social ties</w:t>
      </w:r>
      <w:r w:rsidR="004C6C05">
        <w:rPr>
          <w:color w:val="000000"/>
          <w:lang w:eastAsia="en-GB"/>
        </w:rPr>
        <w:t xml:space="preserve"> </w:t>
      </w:r>
      <w:r w:rsidR="00A17C0F">
        <w:rPr>
          <w:color w:val="000000"/>
          <w:lang w:eastAsia="en-GB"/>
        </w:rPr>
        <w:t>and</w:t>
      </w:r>
      <w:r w:rsidR="004C6C05">
        <w:rPr>
          <w:color w:val="000000"/>
          <w:lang w:eastAsia="en-GB"/>
        </w:rPr>
        <w:t xml:space="preserve"> blood ties</w:t>
      </w:r>
      <w:r w:rsidR="002A73BC">
        <w:rPr>
          <w:color w:val="000000"/>
          <w:lang w:eastAsia="en-GB"/>
        </w:rPr>
        <w:t xml:space="preserve"> </w:t>
      </w:r>
      <w:r w:rsidR="003F0995">
        <w:rPr>
          <w:color w:val="000000"/>
          <w:lang w:eastAsia="en-GB"/>
        </w:rPr>
        <w:t>become</w:t>
      </w:r>
      <w:r w:rsidR="002A73BC">
        <w:rPr>
          <w:color w:val="000000"/>
          <w:lang w:eastAsia="en-GB"/>
        </w:rPr>
        <w:t xml:space="preserve"> deeply established </w:t>
      </w:r>
      <w:r w:rsidR="0014637C">
        <w:rPr>
          <w:color w:val="000000"/>
          <w:lang w:eastAsia="en-GB"/>
        </w:rPr>
        <w:t>over</w:t>
      </w:r>
      <w:r w:rsidR="002A73BC">
        <w:rPr>
          <w:color w:val="000000"/>
          <w:lang w:eastAsia="en-GB"/>
        </w:rPr>
        <w:t xml:space="preserve"> decades. </w:t>
      </w:r>
      <w:r w:rsidR="003C6F71">
        <w:rPr>
          <w:color w:val="000000"/>
          <w:lang w:eastAsia="en-GB"/>
        </w:rPr>
        <w:t xml:space="preserve">These robust </w:t>
      </w:r>
      <w:r w:rsidR="003C6F71" w:rsidRPr="000B2ECC">
        <w:rPr>
          <w:i/>
          <w:iCs/>
          <w:color w:val="000000"/>
          <w:lang w:eastAsia="en-GB"/>
        </w:rPr>
        <w:t>guanxi</w:t>
      </w:r>
      <w:r w:rsidR="003C6F71">
        <w:rPr>
          <w:color w:val="000000"/>
          <w:lang w:eastAsia="en-GB"/>
        </w:rPr>
        <w:t xml:space="preserve"> </w:t>
      </w:r>
      <w:r w:rsidR="003339A6">
        <w:rPr>
          <w:color w:val="000000"/>
          <w:lang w:eastAsia="en-GB"/>
        </w:rPr>
        <w:t xml:space="preserve">networks </w:t>
      </w:r>
      <w:r w:rsidR="00663A94">
        <w:rPr>
          <w:color w:val="000000"/>
          <w:lang w:eastAsia="en-GB"/>
        </w:rPr>
        <w:t>facilitate easier trust-building</w:t>
      </w:r>
      <w:r w:rsidR="00924052">
        <w:rPr>
          <w:color w:val="000000"/>
          <w:lang w:eastAsia="en-GB"/>
        </w:rPr>
        <w:t xml:space="preserve"> that can </w:t>
      </w:r>
      <w:r w:rsidR="00B32AFA">
        <w:rPr>
          <w:color w:val="000000"/>
          <w:lang w:eastAsia="en-GB"/>
        </w:rPr>
        <w:t xml:space="preserve">foster </w:t>
      </w:r>
      <w:r w:rsidR="00BE3482">
        <w:rPr>
          <w:color w:val="000000"/>
          <w:lang w:eastAsia="en-GB"/>
        </w:rPr>
        <w:t xml:space="preserve">the development of </w:t>
      </w:r>
      <w:r w:rsidR="00B76B43">
        <w:rPr>
          <w:color w:val="000000"/>
          <w:lang w:eastAsia="en-GB"/>
        </w:rPr>
        <w:t xml:space="preserve">organised crime groups (OCGs) and </w:t>
      </w:r>
      <w:r w:rsidR="00BE3482">
        <w:rPr>
          <w:color w:val="000000"/>
          <w:lang w:eastAsia="en-GB"/>
        </w:rPr>
        <w:t xml:space="preserve">illegal businesses. </w:t>
      </w:r>
      <w:r w:rsidR="00C912F4">
        <w:rPr>
          <w:color w:val="000000"/>
          <w:lang w:eastAsia="en-GB"/>
        </w:rPr>
        <w:t xml:space="preserve">Here, we </w:t>
      </w:r>
      <w:r w:rsidR="00176B72">
        <w:rPr>
          <w:color w:val="000000"/>
          <w:lang w:eastAsia="en-GB"/>
        </w:rPr>
        <w:t>focus</w:t>
      </w:r>
      <w:r w:rsidR="003D6EFF">
        <w:rPr>
          <w:color w:val="000000"/>
          <w:lang w:eastAsia="en-GB"/>
        </w:rPr>
        <w:t xml:space="preserve"> on</w:t>
      </w:r>
      <w:r w:rsidR="00E95143">
        <w:rPr>
          <w:color w:val="000000"/>
          <w:lang w:eastAsia="en-GB"/>
        </w:rPr>
        <w:t xml:space="preserve"> </w:t>
      </w:r>
      <w:r w:rsidR="00924052">
        <w:rPr>
          <w:color w:val="000000"/>
          <w:lang w:eastAsia="en-GB"/>
        </w:rPr>
        <w:t>OCGs</w:t>
      </w:r>
      <w:r w:rsidR="00E95143">
        <w:rPr>
          <w:color w:val="000000"/>
          <w:lang w:eastAsia="en-GB"/>
        </w:rPr>
        <w:t xml:space="preserve"> </w:t>
      </w:r>
      <w:r w:rsidR="00526E85">
        <w:rPr>
          <w:color w:val="000000"/>
          <w:lang w:eastAsia="en-GB"/>
        </w:rPr>
        <w:t>at the</w:t>
      </w:r>
      <w:r w:rsidR="00E95143">
        <w:rPr>
          <w:color w:val="000000"/>
          <w:lang w:eastAsia="en-GB"/>
        </w:rPr>
        <w:t xml:space="preserve"> village</w:t>
      </w:r>
      <w:r w:rsidR="00526E85">
        <w:rPr>
          <w:color w:val="000000"/>
          <w:lang w:eastAsia="en-GB"/>
        </w:rPr>
        <w:t xml:space="preserve"> level</w:t>
      </w:r>
      <w:r w:rsidR="00E95143">
        <w:rPr>
          <w:color w:val="000000"/>
          <w:lang w:eastAsia="en-GB"/>
        </w:rPr>
        <w:t xml:space="preserve">, </w:t>
      </w:r>
      <w:r w:rsidR="0035708D">
        <w:rPr>
          <w:color w:val="000000"/>
          <w:lang w:eastAsia="en-GB"/>
        </w:rPr>
        <w:t>highlight</w:t>
      </w:r>
      <w:r w:rsidR="00526E85">
        <w:rPr>
          <w:color w:val="000000"/>
          <w:lang w:eastAsia="en-GB"/>
        </w:rPr>
        <w:t>ing</w:t>
      </w:r>
      <w:r w:rsidR="00C912F4">
        <w:rPr>
          <w:color w:val="000000"/>
          <w:lang w:eastAsia="en-GB"/>
        </w:rPr>
        <w:t xml:space="preserve"> </w:t>
      </w:r>
      <w:r w:rsidR="00E95143">
        <w:rPr>
          <w:color w:val="000000"/>
          <w:lang w:eastAsia="en-GB"/>
        </w:rPr>
        <w:t>village</w:t>
      </w:r>
      <w:r w:rsidR="0098612F">
        <w:rPr>
          <w:color w:val="000000"/>
          <w:lang w:eastAsia="en-GB"/>
        </w:rPr>
        <w:t>r</w:t>
      </w:r>
      <w:r w:rsidR="00E95143">
        <w:rPr>
          <w:color w:val="000000"/>
          <w:lang w:eastAsia="en-GB"/>
        </w:rPr>
        <w:t>s</w:t>
      </w:r>
      <w:r w:rsidR="00525CC0">
        <w:rPr>
          <w:color w:val="000000"/>
          <w:lang w:eastAsia="en-GB"/>
        </w:rPr>
        <w:t xml:space="preserve">’ </w:t>
      </w:r>
      <w:r w:rsidR="00525CC0" w:rsidRPr="005718C3">
        <w:rPr>
          <w:color w:val="000000"/>
          <w:lang w:eastAsia="en-GB"/>
        </w:rPr>
        <w:t>enforceable trust</w:t>
      </w:r>
      <w:r w:rsidR="00085433">
        <w:rPr>
          <w:color w:val="000000"/>
          <w:lang w:eastAsia="en-GB"/>
        </w:rPr>
        <w:t xml:space="preserve"> and political-criminal nexus</w:t>
      </w:r>
      <w:r w:rsidR="00E95143">
        <w:rPr>
          <w:color w:val="000000"/>
          <w:lang w:eastAsia="en-GB"/>
        </w:rPr>
        <w:t xml:space="preserve">. </w:t>
      </w:r>
    </w:p>
    <w:p w14:paraId="3FB255ED" w14:textId="445A242F" w:rsidR="00DA3036" w:rsidRDefault="00DA3036" w:rsidP="0006729C">
      <w:pPr>
        <w:jc w:val="both"/>
        <w:rPr>
          <w:b/>
          <w:bCs/>
          <w:color w:val="000000"/>
          <w:lang w:eastAsia="en-GB"/>
        </w:rPr>
      </w:pPr>
    </w:p>
    <w:p w14:paraId="512AF039" w14:textId="77777777" w:rsidR="00D12958" w:rsidRDefault="00D12958" w:rsidP="0006729C">
      <w:pPr>
        <w:jc w:val="both"/>
        <w:rPr>
          <w:b/>
          <w:bCs/>
          <w:color w:val="000000"/>
          <w:lang w:eastAsia="en-GB"/>
        </w:rPr>
      </w:pPr>
    </w:p>
    <w:p w14:paraId="4DC46A98" w14:textId="44710AA6" w:rsidR="005718C3" w:rsidRDefault="005718C3" w:rsidP="0006729C">
      <w:pPr>
        <w:jc w:val="both"/>
        <w:rPr>
          <w:b/>
          <w:bCs/>
          <w:color w:val="000000"/>
          <w:lang w:eastAsia="en-GB"/>
        </w:rPr>
      </w:pPr>
      <w:r w:rsidRPr="005718C3">
        <w:rPr>
          <w:b/>
          <w:bCs/>
          <w:color w:val="000000"/>
          <w:lang w:eastAsia="en-GB"/>
        </w:rPr>
        <w:t xml:space="preserve">Clan, Kinship </w:t>
      </w:r>
      <w:r w:rsidR="00C87FC0">
        <w:rPr>
          <w:b/>
          <w:bCs/>
          <w:color w:val="000000"/>
          <w:lang w:eastAsia="en-GB"/>
        </w:rPr>
        <w:t xml:space="preserve">and </w:t>
      </w:r>
      <w:r w:rsidR="00B50C4A" w:rsidRPr="0005057A">
        <w:rPr>
          <w:b/>
          <w:bCs/>
          <w:i/>
          <w:iCs/>
          <w:color w:val="000000"/>
          <w:lang w:eastAsia="en-GB"/>
        </w:rPr>
        <w:t>G</w:t>
      </w:r>
      <w:r w:rsidR="00C87FC0" w:rsidRPr="0005057A">
        <w:rPr>
          <w:b/>
          <w:bCs/>
          <w:i/>
          <w:iCs/>
          <w:color w:val="000000"/>
          <w:lang w:eastAsia="en-GB"/>
        </w:rPr>
        <w:t>uanxi</w:t>
      </w:r>
      <w:r w:rsidR="00C87FC0">
        <w:rPr>
          <w:b/>
          <w:bCs/>
          <w:color w:val="000000"/>
          <w:lang w:eastAsia="en-GB"/>
        </w:rPr>
        <w:t xml:space="preserve"> </w:t>
      </w:r>
    </w:p>
    <w:p w14:paraId="5E60307E" w14:textId="664ED435" w:rsidR="001C1E9C" w:rsidRPr="00ED32E6" w:rsidRDefault="00146EFB" w:rsidP="0006729C">
      <w:pPr>
        <w:jc w:val="both"/>
      </w:pPr>
      <w:r w:rsidRPr="00146EFB">
        <w:rPr>
          <w:color w:val="000000"/>
        </w:rPr>
        <w:t xml:space="preserve">Chinese rural areas are </w:t>
      </w:r>
      <w:r w:rsidRPr="00302AA8">
        <w:rPr>
          <w:color w:val="000000"/>
        </w:rPr>
        <w:t xml:space="preserve">strongly </w:t>
      </w:r>
      <w:r w:rsidRPr="00146EFB">
        <w:rPr>
          <w:color w:val="000000"/>
        </w:rPr>
        <w:t>controlled by well-organi</w:t>
      </w:r>
      <w:r w:rsidR="0061581D">
        <w:rPr>
          <w:color w:val="000000"/>
        </w:rPr>
        <w:t>s</w:t>
      </w:r>
      <w:r w:rsidRPr="00146EFB">
        <w:rPr>
          <w:color w:val="000000"/>
        </w:rPr>
        <w:t xml:space="preserve">ed and powerful </w:t>
      </w:r>
      <w:r w:rsidR="008C1BEC">
        <w:rPr>
          <w:color w:val="000000"/>
        </w:rPr>
        <w:t>kinship</w:t>
      </w:r>
      <w:r w:rsidRPr="00146EFB">
        <w:rPr>
          <w:color w:val="000000"/>
        </w:rPr>
        <w:t xml:space="preserve"> </w:t>
      </w:r>
      <w:r w:rsidR="007A19EC" w:rsidRPr="00146EFB">
        <w:rPr>
          <w:color w:val="000000"/>
        </w:rPr>
        <w:t>organi</w:t>
      </w:r>
      <w:r w:rsidR="007A19EC">
        <w:rPr>
          <w:color w:val="000000"/>
        </w:rPr>
        <w:t>s</w:t>
      </w:r>
      <w:r w:rsidR="007A19EC" w:rsidRPr="00146EFB">
        <w:rPr>
          <w:color w:val="000000"/>
        </w:rPr>
        <w:t>ations</w:t>
      </w:r>
      <w:r w:rsidRPr="00146EFB">
        <w:rPr>
          <w:color w:val="000000"/>
        </w:rPr>
        <w:t xml:space="preserve">. </w:t>
      </w:r>
      <w:r w:rsidR="0005057A">
        <w:rPr>
          <w:color w:val="000000"/>
        </w:rPr>
        <w:t>Considered</w:t>
      </w:r>
      <w:r w:rsidRPr="00146EFB">
        <w:rPr>
          <w:color w:val="000000"/>
        </w:rPr>
        <w:t xml:space="preserve"> extended family systems,</w:t>
      </w:r>
      <w:r w:rsidR="00956631">
        <w:rPr>
          <w:color w:val="000000"/>
        </w:rPr>
        <w:t xml:space="preserve"> </w:t>
      </w:r>
      <w:r w:rsidR="006F292D">
        <w:rPr>
          <w:color w:val="000000"/>
        </w:rPr>
        <w:t xml:space="preserve">these clans </w:t>
      </w:r>
      <w:r w:rsidRPr="00146EFB">
        <w:rPr>
          <w:color w:val="000000"/>
        </w:rPr>
        <w:t>are kinship-based hierarchies where moral</w:t>
      </w:r>
      <w:r w:rsidR="00C15807">
        <w:rPr>
          <w:color w:val="000000"/>
        </w:rPr>
        <w:t>s</w:t>
      </w:r>
      <w:r w:rsidRPr="00146EFB">
        <w:rPr>
          <w:color w:val="000000"/>
        </w:rPr>
        <w:t xml:space="preserve"> and reputation sustain cooperation. Th</w:t>
      </w:r>
      <w:r w:rsidR="007377E6">
        <w:rPr>
          <w:color w:val="000000"/>
        </w:rPr>
        <w:t>eir</w:t>
      </w:r>
      <w:r w:rsidRPr="00146EFB">
        <w:rPr>
          <w:color w:val="000000"/>
        </w:rPr>
        <w:t xml:space="preserve"> structure is cohesive, exclusive, and founded on blood bonds. </w:t>
      </w:r>
      <w:r w:rsidR="001C1E9C">
        <w:rPr>
          <w:color w:val="000000"/>
        </w:rPr>
        <w:t>While</w:t>
      </w:r>
      <w:r w:rsidR="001C1E9C" w:rsidRPr="00146EFB">
        <w:rPr>
          <w:color w:val="000000"/>
        </w:rPr>
        <w:t xml:space="preserve"> family </w:t>
      </w:r>
      <w:r w:rsidR="001C1E9C">
        <w:rPr>
          <w:color w:val="000000"/>
        </w:rPr>
        <w:t>bonds can become diluted</w:t>
      </w:r>
      <w:r w:rsidR="001C1E9C" w:rsidRPr="00146EFB">
        <w:rPr>
          <w:color w:val="000000"/>
        </w:rPr>
        <w:t xml:space="preserve"> in urban areas, large families still dominate rural villages</w:t>
      </w:r>
      <w:r w:rsidR="001C1E9C">
        <w:rPr>
          <w:color w:val="000000"/>
        </w:rPr>
        <w:t>, with many</w:t>
      </w:r>
      <w:r w:rsidR="001C1E9C" w:rsidRPr="00146EFB">
        <w:rPr>
          <w:color w:val="000000"/>
        </w:rPr>
        <w:t xml:space="preserve"> </w:t>
      </w:r>
      <w:r w:rsidR="001C1E9C">
        <w:rPr>
          <w:color w:val="000000"/>
        </w:rPr>
        <w:t>communities</w:t>
      </w:r>
      <w:r w:rsidR="001C1E9C" w:rsidRPr="00146EFB">
        <w:rPr>
          <w:color w:val="000000"/>
        </w:rPr>
        <w:t xml:space="preserve"> remain</w:t>
      </w:r>
      <w:r w:rsidR="001C1E9C">
        <w:rPr>
          <w:color w:val="000000"/>
        </w:rPr>
        <w:t>ing</w:t>
      </w:r>
      <w:r w:rsidR="001C1E9C" w:rsidRPr="00146EFB">
        <w:rPr>
          <w:color w:val="000000"/>
        </w:rPr>
        <w:t xml:space="preserve"> </w:t>
      </w:r>
      <w:r w:rsidR="00913CD4">
        <w:rPr>
          <w:color w:val="000000"/>
        </w:rPr>
        <w:t>‘</w:t>
      </w:r>
      <w:r w:rsidR="001C1E9C" w:rsidRPr="00146EFB">
        <w:rPr>
          <w:color w:val="000000"/>
        </w:rPr>
        <w:t>single-surnamed and lineage villages</w:t>
      </w:r>
      <w:r w:rsidR="00913CD4">
        <w:rPr>
          <w:color w:val="000000"/>
        </w:rPr>
        <w:t>’</w:t>
      </w:r>
      <w:r w:rsidR="00ED32E6">
        <w:rPr>
          <w:color w:val="000000"/>
        </w:rPr>
        <w:t> (Myers, 1995:186)</w:t>
      </w:r>
      <w:r w:rsidR="001C1E9C" w:rsidRPr="00146EFB">
        <w:rPr>
          <w:color w:val="000000"/>
        </w:rPr>
        <w:t>, sharing ancestors, rituals, reputations and identity.</w:t>
      </w:r>
    </w:p>
    <w:p w14:paraId="52F38DB9" w14:textId="77777777" w:rsidR="001C1E9C" w:rsidRDefault="001C1E9C" w:rsidP="0006729C">
      <w:pPr>
        <w:jc w:val="both"/>
        <w:rPr>
          <w:b/>
          <w:bCs/>
          <w:i/>
          <w:iCs/>
          <w:color w:val="000000"/>
          <w:lang w:eastAsia="en-GB"/>
        </w:rPr>
      </w:pPr>
    </w:p>
    <w:p w14:paraId="6B1E58B9" w14:textId="19404DC0" w:rsidR="005718C3" w:rsidRPr="009E45C4" w:rsidRDefault="005718C3" w:rsidP="0006729C">
      <w:pPr>
        <w:jc w:val="both"/>
        <w:rPr>
          <w:b/>
          <w:bCs/>
          <w:i/>
          <w:iCs/>
          <w:color w:val="000000"/>
          <w:lang w:eastAsia="en-GB"/>
        </w:rPr>
      </w:pPr>
      <w:r w:rsidRPr="009E45C4">
        <w:rPr>
          <w:b/>
          <w:bCs/>
          <w:i/>
          <w:iCs/>
          <w:color w:val="000000"/>
          <w:lang w:eastAsia="en-GB"/>
        </w:rPr>
        <w:t>Community policing</w:t>
      </w:r>
    </w:p>
    <w:p w14:paraId="063EAC18" w14:textId="564CAC40" w:rsidR="005718C3" w:rsidRPr="00583B82" w:rsidRDefault="006020DE" w:rsidP="0006729C">
      <w:pPr>
        <w:jc w:val="both"/>
        <w:rPr>
          <w:color w:val="000000"/>
          <w:lang w:eastAsia="en-GB"/>
        </w:rPr>
      </w:pPr>
      <w:r w:rsidRPr="00583B82">
        <w:rPr>
          <w:color w:val="000000"/>
          <w:lang w:eastAsia="en-GB"/>
        </w:rPr>
        <w:t>Chinese clan</w:t>
      </w:r>
      <w:r>
        <w:rPr>
          <w:color w:val="000000"/>
          <w:lang w:eastAsia="en-GB"/>
        </w:rPr>
        <w:t>s</w:t>
      </w:r>
      <w:r w:rsidRPr="00583B82">
        <w:rPr>
          <w:color w:val="000000"/>
          <w:lang w:eastAsia="en-GB"/>
        </w:rPr>
        <w:t xml:space="preserve"> </w:t>
      </w:r>
      <w:r>
        <w:rPr>
          <w:color w:val="000000"/>
          <w:lang w:eastAsia="en-GB"/>
        </w:rPr>
        <w:t xml:space="preserve">can </w:t>
      </w:r>
      <w:r w:rsidRPr="00583B82">
        <w:rPr>
          <w:color w:val="000000"/>
          <w:lang w:eastAsia="en-GB"/>
        </w:rPr>
        <w:t>also function as a quasi-government, managing local education, ceremonies, social security and law and order.</w:t>
      </w:r>
      <w:r>
        <w:rPr>
          <w:color w:val="000000"/>
          <w:lang w:eastAsia="en-GB"/>
        </w:rPr>
        <w:t xml:space="preserve"> </w:t>
      </w:r>
      <w:r w:rsidR="00C271A9" w:rsidRPr="00583B82">
        <w:rPr>
          <w:color w:val="000000"/>
          <w:lang w:eastAsia="en-GB"/>
        </w:rPr>
        <w:t>S</w:t>
      </w:r>
      <w:r w:rsidR="005718C3" w:rsidRPr="00583B82">
        <w:rPr>
          <w:color w:val="000000"/>
          <w:lang w:eastAsia="en-GB"/>
        </w:rPr>
        <w:t xml:space="preserve">cholars </w:t>
      </w:r>
      <w:r w:rsidR="00B17AE2" w:rsidRPr="00583B82">
        <w:rPr>
          <w:color w:val="000000"/>
          <w:lang w:eastAsia="en-GB"/>
        </w:rPr>
        <w:t xml:space="preserve">often </w:t>
      </w:r>
      <w:r w:rsidR="00580966" w:rsidRPr="00583B82">
        <w:rPr>
          <w:color w:val="000000"/>
          <w:lang w:eastAsia="en-GB"/>
        </w:rPr>
        <w:t>argue</w:t>
      </w:r>
      <w:r w:rsidR="00B17AE2" w:rsidRPr="00583B82">
        <w:rPr>
          <w:color w:val="000000"/>
          <w:lang w:eastAsia="en-GB"/>
        </w:rPr>
        <w:t xml:space="preserve"> </w:t>
      </w:r>
      <w:r w:rsidR="00580966" w:rsidRPr="00583B82">
        <w:rPr>
          <w:color w:val="000000"/>
          <w:lang w:eastAsia="en-GB"/>
        </w:rPr>
        <w:t>that</w:t>
      </w:r>
      <w:r w:rsidR="005718C3" w:rsidRPr="00583B82">
        <w:rPr>
          <w:color w:val="000000"/>
          <w:lang w:eastAsia="en-GB"/>
        </w:rPr>
        <w:t xml:space="preserve"> </w:t>
      </w:r>
      <w:r w:rsidR="00BE3C6C" w:rsidRPr="00F6368C">
        <w:rPr>
          <w:color w:val="000000"/>
        </w:rPr>
        <w:t>strong states emerge when traditional kinship organi</w:t>
      </w:r>
      <w:r w:rsidR="005B1D31">
        <w:rPr>
          <w:color w:val="000000"/>
        </w:rPr>
        <w:t>s</w:t>
      </w:r>
      <w:r w:rsidR="00BE3C6C" w:rsidRPr="00F6368C">
        <w:rPr>
          <w:color w:val="000000"/>
        </w:rPr>
        <w:t>ations weaken</w:t>
      </w:r>
      <w:r w:rsidR="00EB4477">
        <w:rPr>
          <w:color w:val="000000"/>
        </w:rPr>
        <w:t xml:space="preserve">; </w:t>
      </w:r>
      <w:r w:rsidR="00EB4477">
        <w:rPr>
          <w:color w:val="000000"/>
          <w:lang w:eastAsia="en-GB"/>
        </w:rPr>
        <w:t>h</w:t>
      </w:r>
      <w:r w:rsidR="005718C3" w:rsidRPr="00583B82">
        <w:rPr>
          <w:color w:val="000000"/>
          <w:lang w:eastAsia="en-GB"/>
        </w:rPr>
        <w:t xml:space="preserve">owever, in China, </w:t>
      </w:r>
      <w:r w:rsidR="004D7DCD" w:rsidRPr="00F6368C">
        <w:rPr>
          <w:color w:val="000000"/>
        </w:rPr>
        <w:t>both have co-existed for centuries</w:t>
      </w:r>
      <w:r w:rsidR="005718C3" w:rsidRPr="00583B82">
        <w:rPr>
          <w:color w:val="000000"/>
          <w:lang w:eastAsia="en-GB"/>
        </w:rPr>
        <w:t xml:space="preserve">. </w:t>
      </w:r>
      <w:r w:rsidR="00B237F0" w:rsidRPr="00583B82">
        <w:rPr>
          <w:color w:val="000000"/>
          <w:lang w:eastAsia="en-GB"/>
        </w:rPr>
        <w:t xml:space="preserve">Rooted </w:t>
      </w:r>
      <w:r w:rsidR="004D7DCD" w:rsidRPr="00583B82">
        <w:rPr>
          <w:color w:val="000000"/>
          <w:lang w:eastAsia="en-GB"/>
        </w:rPr>
        <w:t>in</w:t>
      </w:r>
      <w:r w:rsidR="005718C3" w:rsidRPr="00583B82">
        <w:rPr>
          <w:color w:val="000000"/>
          <w:lang w:eastAsia="en-GB"/>
        </w:rPr>
        <w:t xml:space="preserve"> Confucianism, Chinese social control </w:t>
      </w:r>
      <w:r w:rsidR="005F4935" w:rsidRPr="00583B82">
        <w:rPr>
          <w:color w:val="000000"/>
          <w:lang w:eastAsia="en-GB"/>
        </w:rPr>
        <w:t>follows a</w:t>
      </w:r>
      <w:r w:rsidR="005718C3" w:rsidRPr="00583B82">
        <w:rPr>
          <w:color w:val="000000"/>
          <w:lang w:eastAsia="en-GB"/>
        </w:rPr>
        <w:t xml:space="preserve"> decentralised</w:t>
      </w:r>
      <w:r w:rsidR="00FB2B61">
        <w:rPr>
          <w:color w:val="000000"/>
          <w:lang w:eastAsia="en-GB"/>
        </w:rPr>
        <w:t xml:space="preserve"> </w:t>
      </w:r>
      <w:r w:rsidR="005718C3" w:rsidRPr="00583B82">
        <w:rPr>
          <w:color w:val="000000"/>
          <w:lang w:eastAsia="en-GB"/>
        </w:rPr>
        <w:t xml:space="preserve">model. </w:t>
      </w:r>
      <w:r w:rsidR="00CE553A" w:rsidRPr="00583B82">
        <w:rPr>
          <w:color w:val="000000"/>
          <w:lang w:eastAsia="en-GB"/>
        </w:rPr>
        <w:t xml:space="preserve">Chinese emperors </w:t>
      </w:r>
      <w:r w:rsidR="00CE553A">
        <w:rPr>
          <w:color w:val="000000"/>
          <w:lang w:eastAsia="en-GB"/>
        </w:rPr>
        <w:t xml:space="preserve">enforced </w:t>
      </w:r>
      <w:r w:rsidR="00CE553A" w:rsidRPr="00583B82">
        <w:rPr>
          <w:color w:val="000000"/>
          <w:lang w:eastAsia="en-GB"/>
        </w:rPr>
        <w:t>control by empowering local communities, clans and families</w:t>
      </w:r>
      <w:r w:rsidR="00CE553A">
        <w:rPr>
          <w:color w:val="000000"/>
          <w:lang w:eastAsia="en-GB"/>
        </w:rPr>
        <w:t>,</w:t>
      </w:r>
      <w:r w:rsidR="00CE553A" w:rsidRPr="00583B82">
        <w:rPr>
          <w:color w:val="000000"/>
          <w:lang w:eastAsia="en-GB"/>
        </w:rPr>
        <w:t xml:space="preserve"> </w:t>
      </w:r>
      <w:r w:rsidR="00CE553A">
        <w:rPr>
          <w:color w:val="000000"/>
          <w:lang w:eastAsia="en-GB"/>
        </w:rPr>
        <w:t>meaning</w:t>
      </w:r>
      <w:r w:rsidR="00CE553A" w:rsidRPr="00583B82">
        <w:rPr>
          <w:color w:val="000000"/>
          <w:lang w:eastAsia="en-GB"/>
        </w:rPr>
        <w:t xml:space="preserve"> crime control and social stability </w:t>
      </w:r>
      <w:r w:rsidR="00CE553A">
        <w:rPr>
          <w:color w:val="000000"/>
          <w:lang w:eastAsia="en-GB"/>
        </w:rPr>
        <w:t>became</w:t>
      </w:r>
      <w:r w:rsidR="00CE553A" w:rsidRPr="00583B82">
        <w:rPr>
          <w:color w:val="000000"/>
          <w:lang w:eastAsia="en-GB"/>
        </w:rPr>
        <w:t xml:space="preserve"> a ‘local, indigenous, and family affair’ (Wang, 2022)</w:t>
      </w:r>
      <w:r w:rsidR="00CE553A">
        <w:rPr>
          <w:color w:val="000000"/>
          <w:lang w:eastAsia="en-GB"/>
        </w:rPr>
        <w:t>, with s</w:t>
      </w:r>
      <w:r w:rsidR="005718C3" w:rsidRPr="00583B82">
        <w:rPr>
          <w:color w:val="000000"/>
          <w:lang w:eastAsia="en-GB"/>
        </w:rPr>
        <w:t xml:space="preserve">ocial stability and safety reliant on family education and discipline, neighbourhood supervision and </w:t>
      </w:r>
      <w:r w:rsidR="00252D05">
        <w:rPr>
          <w:color w:val="000000"/>
          <w:lang w:eastAsia="en-GB"/>
        </w:rPr>
        <w:t xml:space="preserve">community morals and </w:t>
      </w:r>
      <w:r w:rsidR="005718C3" w:rsidRPr="00583B82">
        <w:rPr>
          <w:color w:val="000000"/>
          <w:lang w:eastAsia="en-GB"/>
        </w:rPr>
        <w:t xml:space="preserve">norms. </w:t>
      </w:r>
    </w:p>
    <w:p w14:paraId="2D5CC400" w14:textId="77777777" w:rsidR="005718C3" w:rsidRPr="005718C3" w:rsidRDefault="005718C3" w:rsidP="0006729C">
      <w:pPr>
        <w:jc w:val="both"/>
        <w:rPr>
          <w:lang w:eastAsia="en-GB"/>
        </w:rPr>
      </w:pPr>
    </w:p>
    <w:p w14:paraId="2C7B316F" w14:textId="5E2E8875" w:rsidR="00AE5FFE" w:rsidRDefault="005718C3" w:rsidP="0006729C">
      <w:pPr>
        <w:jc w:val="both"/>
        <w:rPr>
          <w:color w:val="000000"/>
        </w:rPr>
      </w:pPr>
      <w:r w:rsidRPr="005718C3">
        <w:rPr>
          <w:color w:val="000000"/>
          <w:lang w:eastAsia="en-GB"/>
        </w:rPr>
        <w:t xml:space="preserve">The People’s Republic of China </w:t>
      </w:r>
      <w:r w:rsidR="00BB2E65">
        <w:rPr>
          <w:color w:val="000000"/>
          <w:lang w:eastAsia="en-GB"/>
        </w:rPr>
        <w:t xml:space="preserve">has </w:t>
      </w:r>
      <w:r w:rsidRPr="005718C3">
        <w:rPr>
          <w:color w:val="000000"/>
          <w:lang w:eastAsia="en-GB"/>
        </w:rPr>
        <w:t>continued this tradition</w:t>
      </w:r>
      <w:r w:rsidR="00D33A7C">
        <w:rPr>
          <w:color w:val="000000"/>
          <w:lang w:eastAsia="en-GB"/>
        </w:rPr>
        <w:t xml:space="preserve">, </w:t>
      </w:r>
      <w:r w:rsidR="00390FE3">
        <w:rPr>
          <w:color w:val="000000"/>
          <w:lang w:eastAsia="en-GB"/>
        </w:rPr>
        <w:t>retaining</w:t>
      </w:r>
      <w:r w:rsidRPr="005718C3">
        <w:rPr>
          <w:color w:val="000000"/>
          <w:lang w:eastAsia="en-GB"/>
        </w:rPr>
        <w:t xml:space="preserve"> power to villages.</w:t>
      </w:r>
      <w:r w:rsidR="003A6C3C">
        <w:rPr>
          <w:color w:val="000000"/>
          <w:lang w:eastAsia="en-GB"/>
        </w:rPr>
        <w:t xml:space="preserve"> T</w:t>
      </w:r>
      <w:r w:rsidRPr="005718C3">
        <w:rPr>
          <w:color w:val="000000"/>
          <w:lang w:eastAsia="en-GB"/>
        </w:rPr>
        <w:t xml:space="preserve">he </w:t>
      </w:r>
      <w:r w:rsidR="001B39B8">
        <w:rPr>
          <w:color w:val="000000"/>
          <w:lang w:eastAsia="en-GB"/>
        </w:rPr>
        <w:t xml:space="preserve">1982 </w:t>
      </w:r>
      <w:r w:rsidRPr="005718C3">
        <w:rPr>
          <w:color w:val="000000"/>
          <w:lang w:eastAsia="en-GB"/>
        </w:rPr>
        <w:t>PRC Constitution</w:t>
      </w:r>
      <w:r w:rsidR="00A90B34">
        <w:rPr>
          <w:color w:val="000000"/>
          <w:lang w:eastAsia="en-GB"/>
        </w:rPr>
        <w:t xml:space="preserve"> granted villages self-governance, </w:t>
      </w:r>
      <w:r w:rsidR="000E7050">
        <w:rPr>
          <w:color w:val="000000"/>
          <w:lang w:eastAsia="en-GB"/>
        </w:rPr>
        <w:t xml:space="preserve">requiring </w:t>
      </w:r>
      <w:r w:rsidR="00FB5181">
        <w:rPr>
          <w:color w:val="000000"/>
          <w:lang w:eastAsia="en-GB"/>
        </w:rPr>
        <w:t xml:space="preserve">the establishment of </w:t>
      </w:r>
      <w:r w:rsidRPr="005718C3">
        <w:rPr>
          <w:color w:val="000000"/>
          <w:lang w:eastAsia="en-GB"/>
        </w:rPr>
        <w:t xml:space="preserve">resident </w:t>
      </w:r>
      <w:r w:rsidR="002965B6">
        <w:rPr>
          <w:color w:val="000000"/>
          <w:lang w:eastAsia="en-GB"/>
        </w:rPr>
        <w:t xml:space="preserve">and village </w:t>
      </w:r>
      <w:r w:rsidRPr="005718C3">
        <w:rPr>
          <w:color w:val="000000"/>
          <w:lang w:eastAsia="en-GB"/>
        </w:rPr>
        <w:t>committees. </w:t>
      </w:r>
      <w:r w:rsidRPr="002D42C8">
        <w:rPr>
          <w:color w:val="000000"/>
          <w:lang w:eastAsia="en-GB"/>
        </w:rPr>
        <w:t xml:space="preserve">The </w:t>
      </w:r>
      <w:r w:rsidR="001C7305" w:rsidRPr="002D42C8">
        <w:rPr>
          <w:color w:val="000000"/>
          <w:lang w:eastAsia="en-GB"/>
        </w:rPr>
        <w:t xml:space="preserve">revised </w:t>
      </w:r>
      <w:r w:rsidRPr="002D42C8">
        <w:rPr>
          <w:color w:val="000000"/>
          <w:lang w:eastAsia="en-GB"/>
        </w:rPr>
        <w:t>Organic Law of Villager Committees</w:t>
      </w:r>
      <w:r w:rsidR="009B41A9">
        <w:rPr>
          <w:color w:val="000000"/>
          <w:lang w:eastAsia="en-GB"/>
        </w:rPr>
        <w:t xml:space="preserve"> (1998)</w:t>
      </w:r>
      <w:r w:rsidR="007A1267" w:rsidRPr="002D42C8">
        <w:rPr>
          <w:color w:val="000000"/>
          <w:lang w:eastAsia="en-GB"/>
        </w:rPr>
        <w:t xml:space="preserve"> </w:t>
      </w:r>
      <w:r w:rsidRPr="002D42C8">
        <w:rPr>
          <w:color w:val="000000"/>
          <w:lang w:eastAsia="en-GB"/>
        </w:rPr>
        <w:t xml:space="preserve">further </w:t>
      </w:r>
      <w:r w:rsidR="00997AD0">
        <w:rPr>
          <w:color w:val="000000"/>
          <w:lang w:eastAsia="en-GB"/>
        </w:rPr>
        <w:t>defined</w:t>
      </w:r>
      <w:r w:rsidRPr="002D42C8">
        <w:rPr>
          <w:color w:val="000000"/>
          <w:lang w:eastAsia="en-GB"/>
        </w:rPr>
        <w:t xml:space="preserve"> village governance,</w:t>
      </w:r>
      <w:r w:rsidR="007C40BB" w:rsidRPr="002D42C8">
        <w:rPr>
          <w:color w:val="000000"/>
          <w:lang w:eastAsia="en-GB"/>
        </w:rPr>
        <w:t xml:space="preserve"> </w:t>
      </w:r>
      <w:r w:rsidRPr="002D42C8">
        <w:rPr>
          <w:color w:val="000000"/>
          <w:lang w:eastAsia="en-GB"/>
        </w:rPr>
        <w:t>clarified election procedures, confirm</w:t>
      </w:r>
      <w:r w:rsidR="009B2C80">
        <w:rPr>
          <w:color w:val="000000"/>
          <w:lang w:eastAsia="en-GB"/>
        </w:rPr>
        <w:t>ing</w:t>
      </w:r>
      <w:r w:rsidRPr="002D42C8">
        <w:rPr>
          <w:color w:val="000000"/>
          <w:lang w:eastAsia="en-GB"/>
        </w:rPr>
        <w:t xml:space="preserve"> that village leaders should be elected by villagers. </w:t>
      </w:r>
      <w:r w:rsidR="004D1231">
        <w:rPr>
          <w:color w:val="000000"/>
          <w:lang w:eastAsia="en-GB"/>
        </w:rPr>
        <w:t>For</w:t>
      </w:r>
      <w:r w:rsidRPr="002D42C8">
        <w:rPr>
          <w:color w:val="000000"/>
          <w:lang w:eastAsia="en-GB"/>
        </w:rPr>
        <w:t xml:space="preserve"> villages organised around lineages, governance and power were controlled by clan elites</w:t>
      </w:r>
      <w:r w:rsidR="00A66BEC" w:rsidRPr="002D42C8">
        <w:rPr>
          <w:color w:val="000000"/>
          <w:lang w:eastAsia="en-GB"/>
        </w:rPr>
        <w:t xml:space="preserve">. </w:t>
      </w:r>
      <w:r w:rsidR="004D1231">
        <w:rPr>
          <w:color w:val="000000"/>
          <w:lang w:eastAsia="en-GB"/>
        </w:rPr>
        <w:t>I</w:t>
      </w:r>
      <w:r w:rsidR="00A66BEC" w:rsidRPr="002D42C8">
        <w:rPr>
          <w:color w:val="000000"/>
          <w:lang w:eastAsia="en-GB"/>
        </w:rPr>
        <w:t>n non-lineage villages,</w:t>
      </w:r>
      <w:r w:rsidRPr="002D42C8">
        <w:rPr>
          <w:color w:val="000000"/>
          <w:lang w:eastAsia="en-GB"/>
        </w:rPr>
        <w:t xml:space="preserve"> </w:t>
      </w:r>
      <w:r w:rsidR="001F72CE" w:rsidRPr="001C7305">
        <w:rPr>
          <w:color w:val="000000"/>
        </w:rPr>
        <w:t xml:space="preserve">open nominations have led to villagers electing </w:t>
      </w:r>
      <w:r w:rsidR="00DC06E2">
        <w:rPr>
          <w:color w:val="000000"/>
        </w:rPr>
        <w:t xml:space="preserve">people with </w:t>
      </w:r>
      <w:r w:rsidR="00B72F88">
        <w:rPr>
          <w:color w:val="000000"/>
        </w:rPr>
        <w:t xml:space="preserve">strong </w:t>
      </w:r>
      <w:r w:rsidR="00B72F88" w:rsidRPr="00927BD4">
        <w:rPr>
          <w:i/>
          <w:iCs/>
          <w:color w:val="000000"/>
        </w:rPr>
        <w:t>guanxi</w:t>
      </w:r>
      <w:r w:rsidR="0035794E">
        <w:rPr>
          <w:color w:val="000000"/>
        </w:rPr>
        <w:t xml:space="preserve"> networks.</w:t>
      </w:r>
      <w:r w:rsidR="00927BD4">
        <w:rPr>
          <w:color w:val="000000"/>
        </w:rPr>
        <w:t xml:space="preserve"> </w:t>
      </w:r>
      <w:r w:rsidR="001F72CE" w:rsidRPr="001C7305">
        <w:rPr>
          <w:color w:val="000000"/>
        </w:rPr>
        <w:t xml:space="preserve">This village autonomy </w:t>
      </w:r>
      <w:r w:rsidR="006408C7" w:rsidRPr="005718C3">
        <w:rPr>
          <w:color w:val="000000"/>
          <w:lang w:eastAsia="en-GB"/>
        </w:rPr>
        <w:t xml:space="preserve">leaves considerable room for </w:t>
      </w:r>
      <w:r w:rsidR="00B10C12">
        <w:rPr>
          <w:color w:val="000000"/>
          <w:lang w:eastAsia="en-GB"/>
        </w:rPr>
        <w:t>OCGs</w:t>
      </w:r>
      <w:r w:rsidR="009B78D3">
        <w:rPr>
          <w:color w:val="000000"/>
          <w:lang w:eastAsia="en-GB"/>
        </w:rPr>
        <w:t xml:space="preserve"> to emerge. </w:t>
      </w:r>
    </w:p>
    <w:p w14:paraId="65BD676C" w14:textId="77777777" w:rsidR="00D4118D" w:rsidRDefault="00D4118D" w:rsidP="0006729C">
      <w:pPr>
        <w:jc w:val="both"/>
        <w:rPr>
          <w:color w:val="000000"/>
          <w:lang w:eastAsia="en-GB"/>
        </w:rPr>
      </w:pPr>
    </w:p>
    <w:p w14:paraId="6CE36088" w14:textId="3974F392" w:rsidR="005718C3" w:rsidRPr="00C61EA6" w:rsidRDefault="005718C3" w:rsidP="0006729C">
      <w:pPr>
        <w:jc w:val="both"/>
        <w:rPr>
          <w:i/>
          <w:iCs/>
          <w:lang w:val="en-US"/>
        </w:rPr>
      </w:pPr>
      <w:r w:rsidRPr="002D0596">
        <w:rPr>
          <w:b/>
          <w:bCs/>
          <w:i/>
          <w:iCs/>
          <w:color w:val="000000"/>
          <w:lang w:eastAsia="en-GB"/>
        </w:rPr>
        <w:t>Township–village Entrepreneurs</w:t>
      </w:r>
      <w:r w:rsidR="00B30926">
        <w:rPr>
          <w:b/>
          <w:bCs/>
          <w:i/>
          <w:iCs/>
          <w:color w:val="000000"/>
          <w:lang w:val="en-US" w:eastAsia="en-GB"/>
        </w:rPr>
        <w:t xml:space="preserve"> and </w:t>
      </w:r>
      <w:r w:rsidR="00C61EA6">
        <w:rPr>
          <w:b/>
          <w:bCs/>
          <w:i/>
          <w:iCs/>
          <w:color w:val="000000"/>
          <w:lang w:val="en-US" w:eastAsia="en-GB"/>
        </w:rPr>
        <w:t>C</w:t>
      </w:r>
      <w:r w:rsidR="00B30926">
        <w:rPr>
          <w:b/>
          <w:bCs/>
          <w:i/>
          <w:iCs/>
          <w:color w:val="000000"/>
          <w:lang w:val="en-US" w:eastAsia="en-GB"/>
        </w:rPr>
        <w:t xml:space="preserve">ollective </w:t>
      </w:r>
      <w:r w:rsidR="00C61EA6">
        <w:rPr>
          <w:b/>
          <w:bCs/>
          <w:i/>
          <w:iCs/>
          <w:color w:val="000000"/>
          <w:lang w:val="en-US" w:eastAsia="en-GB"/>
        </w:rPr>
        <w:t>E</w:t>
      </w:r>
      <w:r w:rsidR="00B30926">
        <w:rPr>
          <w:b/>
          <w:bCs/>
          <w:i/>
          <w:iCs/>
          <w:color w:val="000000"/>
          <w:lang w:val="en-US" w:eastAsia="en-GB"/>
        </w:rPr>
        <w:t xml:space="preserve">conomy </w:t>
      </w:r>
    </w:p>
    <w:p w14:paraId="108601D8" w14:textId="77777777" w:rsidR="00AB3EE7" w:rsidRDefault="005718C3" w:rsidP="0006729C">
      <w:pPr>
        <w:jc w:val="both"/>
        <w:rPr>
          <w:color w:val="000000"/>
          <w:lang w:eastAsia="en-GB"/>
        </w:rPr>
      </w:pPr>
      <w:r w:rsidRPr="005718C3">
        <w:rPr>
          <w:color w:val="000000"/>
          <w:lang w:eastAsia="en-GB"/>
        </w:rPr>
        <w:t xml:space="preserve">Chinese capitalism </w:t>
      </w:r>
      <w:r w:rsidR="0025260B">
        <w:rPr>
          <w:color w:val="000000"/>
          <w:lang w:eastAsia="en-GB"/>
        </w:rPr>
        <w:t xml:space="preserve">is </w:t>
      </w:r>
      <w:r w:rsidR="00227D34">
        <w:rPr>
          <w:color w:val="000000"/>
          <w:lang w:eastAsia="en-GB"/>
        </w:rPr>
        <w:t xml:space="preserve">characterised by </w:t>
      </w:r>
      <w:r w:rsidRPr="005718C3">
        <w:rPr>
          <w:color w:val="000000"/>
          <w:lang w:eastAsia="en-GB"/>
        </w:rPr>
        <w:t>family business, share</w:t>
      </w:r>
      <w:r w:rsidR="00840E0E">
        <w:rPr>
          <w:color w:val="000000"/>
          <w:lang w:eastAsia="en-GB"/>
        </w:rPr>
        <w:t>d</w:t>
      </w:r>
      <w:r w:rsidRPr="005718C3">
        <w:rPr>
          <w:color w:val="000000"/>
          <w:lang w:eastAsia="en-GB"/>
        </w:rPr>
        <w:t xml:space="preserve"> heritage, Confucian values and</w:t>
      </w:r>
      <w:r w:rsidR="00AC1377">
        <w:rPr>
          <w:color w:val="000000"/>
          <w:lang w:eastAsia="en-GB"/>
        </w:rPr>
        <w:t xml:space="preserve"> </w:t>
      </w:r>
      <w:r w:rsidRPr="005718C3">
        <w:rPr>
          <w:color w:val="000000"/>
          <w:lang w:eastAsia="en-GB"/>
        </w:rPr>
        <w:t>family</w:t>
      </w:r>
      <w:r w:rsidR="006C64F5">
        <w:rPr>
          <w:color w:val="000000"/>
          <w:lang w:eastAsia="en-GB"/>
        </w:rPr>
        <w:t xml:space="preserve"> relationships</w:t>
      </w:r>
      <w:r w:rsidRPr="005718C3">
        <w:rPr>
          <w:color w:val="000000"/>
          <w:lang w:eastAsia="en-GB"/>
        </w:rPr>
        <w:t xml:space="preserve">. Many </w:t>
      </w:r>
      <w:r w:rsidR="00C60EB2">
        <w:rPr>
          <w:color w:val="000000"/>
          <w:lang w:eastAsia="en-GB"/>
        </w:rPr>
        <w:t>companies</w:t>
      </w:r>
      <w:r w:rsidRPr="005718C3">
        <w:rPr>
          <w:color w:val="000000"/>
          <w:lang w:eastAsia="en-GB"/>
        </w:rPr>
        <w:t xml:space="preserve"> </w:t>
      </w:r>
      <w:r w:rsidR="002E5AFB">
        <w:rPr>
          <w:color w:val="000000"/>
          <w:lang w:eastAsia="en-GB"/>
        </w:rPr>
        <w:t>feature rapid</w:t>
      </w:r>
      <w:r w:rsidRPr="005718C3">
        <w:rPr>
          <w:color w:val="000000"/>
          <w:lang w:eastAsia="en-GB"/>
        </w:rPr>
        <w:t xml:space="preserve"> </w:t>
      </w:r>
      <w:r w:rsidR="00DF1AEC">
        <w:rPr>
          <w:color w:val="000000"/>
          <w:lang w:eastAsia="en-GB"/>
        </w:rPr>
        <w:t>family</w:t>
      </w:r>
      <w:r w:rsidR="0041515F">
        <w:rPr>
          <w:color w:val="000000"/>
          <w:lang w:eastAsia="en-GB"/>
        </w:rPr>
        <w:t>-</w:t>
      </w:r>
      <w:r w:rsidR="00DF1AEC">
        <w:rPr>
          <w:color w:val="000000"/>
          <w:lang w:eastAsia="en-GB"/>
        </w:rPr>
        <w:t>based decision</w:t>
      </w:r>
      <w:r w:rsidR="005773DC">
        <w:rPr>
          <w:color w:val="000000"/>
          <w:lang w:eastAsia="en-GB"/>
        </w:rPr>
        <w:t>-</w:t>
      </w:r>
      <w:r w:rsidR="00DF1AEC">
        <w:rPr>
          <w:color w:val="000000"/>
          <w:lang w:eastAsia="en-GB"/>
        </w:rPr>
        <w:t xml:space="preserve">making, </w:t>
      </w:r>
      <w:r w:rsidR="00C107D1">
        <w:rPr>
          <w:color w:val="000000"/>
          <w:lang w:eastAsia="en-GB"/>
        </w:rPr>
        <w:t>secrecy</w:t>
      </w:r>
      <w:r w:rsidR="00DC3E3A">
        <w:rPr>
          <w:color w:val="000000"/>
          <w:lang w:eastAsia="en-GB"/>
        </w:rPr>
        <w:t xml:space="preserve">, and </w:t>
      </w:r>
      <w:r w:rsidR="00A041D5">
        <w:rPr>
          <w:color w:val="000000"/>
          <w:lang w:eastAsia="en-GB"/>
        </w:rPr>
        <w:t>an ability</w:t>
      </w:r>
      <w:r w:rsidR="00E83E52">
        <w:rPr>
          <w:color w:val="000000"/>
          <w:lang w:eastAsia="en-GB"/>
        </w:rPr>
        <w:t xml:space="preserve"> </w:t>
      </w:r>
      <w:r w:rsidR="006100D9">
        <w:rPr>
          <w:color w:val="000000"/>
          <w:lang w:eastAsia="en-GB"/>
        </w:rPr>
        <w:t xml:space="preserve">to survive </w:t>
      </w:r>
      <w:r w:rsidR="0022598C">
        <w:rPr>
          <w:color w:val="000000"/>
          <w:lang w:eastAsia="en-GB"/>
        </w:rPr>
        <w:t>in</w:t>
      </w:r>
      <w:r w:rsidR="00037A38">
        <w:rPr>
          <w:color w:val="000000"/>
          <w:lang w:eastAsia="en-GB"/>
        </w:rPr>
        <w:t xml:space="preserve"> risky </w:t>
      </w:r>
      <w:r w:rsidR="00402718">
        <w:rPr>
          <w:color w:val="000000"/>
          <w:lang w:eastAsia="en-GB"/>
        </w:rPr>
        <w:t>environment</w:t>
      </w:r>
      <w:r w:rsidR="002F79CD">
        <w:rPr>
          <w:color w:val="000000"/>
          <w:lang w:eastAsia="en-GB"/>
        </w:rPr>
        <w:t>s</w:t>
      </w:r>
      <w:r w:rsidR="00402718">
        <w:rPr>
          <w:color w:val="000000"/>
          <w:lang w:eastAsia="en-GB"/>
        </w:rPr>
        <w:t xml:space="preserve">. </w:t>
      </w:r>
      <w:r w:rsidR="005D1219" w:rsidRPr="005D1219">
        <w:rPr>
          <w:color w:val="000000"/>
        </w:rPr>
        <w:t xml:space="preserve">Historically, clans protected members' safety </w:t>
      </w:r>
      <w:r w:rsidR="005D1219" w:rsidRPr="005D1219">
        <w:rPr>
          <w:color w:val="000000"/>
        </w:rPr>
        <w:lastRenderedPageBreak/>
        <w:t>and property</w:t>
      </w:r>
      <w:r w:rsidR="00FD204F">
        <w:rPr>
          <w:color w:val="000000"/>
        </w:rPr>
        <w:t xml:space="preserve">, with loyalty generated </w:t>
      </w:r>
      <w:r w:rsidR="005D1219" w:rsidRPr="005D1219">
        <w:rPr>
          <w:color w:val="000000"/>
        </w:rPr>
        <w:t xml:space="preserve">by family and kinship </w:t>
      </w:r>
      <w:r w:rsidR="008D1917">
        <w:rPr>
          <w:color w:val="000000"/>
        </w:rPr>
        <w:t>serving as the</w:t>
      </w:r>
      <w:r w:rsidR="005D1219" w:rsidRPr="005D1219">
        <w:rPr>
          <w:color w:val="000000"/>
        </w:rPr>
        <w:t xml:space="preserve"> </w:t>
      </w:r>
      <w:r w:rsidR="00B74B96">
        <w:rPr>
          <w:color w:val="000000"/>
        </w:rPr>
        <w:t>‘</w:t>
      </w:r>
      <w:r w:rsidR="005D1219" w:rsidRPr="005D1219">
        <w:rPr>
          <w:color w:val="000000"/>
        </w:rPr>
        <w:t>social roots of economic development</w:t>
      </w:r>
      <w:r w:rsidR="00B74B96">
        <w:rPr>
          <w:color w:val="000000"/>
        </w:rPr>
        <w:t>’</w:t>
      </w:r>
      <w:r w:rsidR="00C10BDC" w:rsidRPr="00C10BDC">
        <w:rPr>
          <w:color w:val="000000"/>
        </w:rPr>
        <w:t xml:space="preserve"> </w:t>
      </w:r>
      <w:r w:rsidR="00C10BDC">
        <w:rPr>
          <w:color w:val="000000"/>
        </w:rPr>
        <w:t>(Whyte, 1995)</w:t>
      </w:r>
      <w:r w:rsidR="005D1219" w:rsidRPr="005D1219">
        <w:rPr>
          <w:color w:val="000000"/>
        </w:rPr>
        <w:t xml:space="preserve">. Supported by society and the government, clans often own property and engage in joint activities, contributing to township-village enterprises (TVEs). </w:t>
      </w:r>
      <w:r w:rsidR="002A257C">
        <w:rPr>
          <w:color w:val="000000"/>
        </w:rPr>
        <w:t xml:space="preserve">Such enterprises </w:t>
      </w:r>
      <w:r w:rsidR="007069AA">
        <w:rPr>
          <w:color w:val="000000"/>
        </w:rPr>
        <w:t xml:space="preserve">are </w:t>
      </w:r>
      <w:r w:rsidR="005D1219" w:rsidRPr="005D1219">
        <w:rPr>
          <w:color w:val="000000"/>
        </w:rPr>
        <w:t>unique to China, w</w:t>
      </w:r>
      <w:r w:rsidR="00CE5CB3">
        <w:rPr>
          <w:color w:val="000000"/>
        </w:rPr>
        <w:t xml:space="preserve">ith </w:t>
      </w:r>
      <w:r w:rsidR="005D1219" w:rsidRPr="005D1219">
        <w:rPr>
          <w:color w:val="000000"/>
        </w:rPr>
        <w:t>businesses collectively owned by villag</w:t>
      </w:r>
      <w:r w:rsidR="00093C3D">
        <w:rPr>
          <w:color w:val="000000"/>
        </w:rPr>
        <w:t>ers</w:t>
      </w:r>
      <w:r w:rsidR="005D1219" w:rsidRPr="005D1219">
        <w:rPr>
          <w:color w:val="000000"/>
        </w:rPr>
        <w:t xml:space="preserve">. </w:t>
      </w:r>
      <w:r w:rsidR="00C218FD">
        <w:rPr>
          <w:color w:val="000000"/>
        </w:rPr>
        <w:t xml:space="preserve">As </w:t>
      </w:r>
      <w:r w:rsidR="005D1219" w:rsidRPr="005D1219">
        <w:rPr>
          <w:color w:val="000000"/>
        </w:rPr>
        <w:t xml:space="preserve">village </w:t>
      </w:r>
      <w:r w:rsidR="00E44CD4">
        <w:rPr>
          <w:color w:val="000000"/>
        </w:rPr>
        <w:t>committees</w:t>
      </w:r>
      <w:r w:rsidR="005D1219" w:rsidRPr="005D1219">
        <w:rPr>
          <w:color w:val="000000"/>
        </w:rPr>
        <w:t xml:space="preserve"> are elected by villagers and sometimes controlled by clans, TVEs </w:t>
      </w:r>
      <w:r w:rsidR="00E44CD4">
        <w:rPr>
          <w:color w:val="000000"/>
        </w:rPr>
        <w:t>often</w:t>
      </w:r>
      <w:r w:rsidR="005D1219" w:rsidRPr="005D1219">
        <w:rPr>
          <w:color w:val="000000"/>
        </w:rPr>
        <w:t xml:space="preserve"> have strong connections with local community and government. These organi</w:t>
      </w:r>
      <w:r w:rsidR="00F31478">
        <w:rPr>
          <w:color w:val="000000"/>
        </w:rPr>
        <w:t>s</w:t>
      </w:r>
      <w:r w:rsidR="005D1219" w:rsidRPr="005D1219">
        <w:rPr>
          <w:color w:val="000000"/>
        </w:rPr>
        <w:t xml:space="preserve">ations benefit from </w:t>
      </w:r>
      <w:r w:rsidR="005D1219" w:rsidRPr="005D1219">
        <w:rPr>
          <w:i/>
          <w:iCs/>
          <w:color w:val="000000"/>
        </w:rPr>
        <w:t>guanxi</w:t>
      </w:r>
      <w:r w:rsidR="005D1219" w:rsidRPr="005D1219">
        <w:rPr>
          <w:color w:val="000000"/>
        </w:rPr>
        <w:t xml:space="preserve"> </w:t>
      </w:r>
      <w:r w:rsidR="00B26FE2">
        <w:rPr>
          <w:color w:val="000000"/>
        </w:rPr>
        <w:t>networks</w:t>
      </w:r>
      <w:r w:rsidR="0011193F">
        <w:rPr>
          <w:color w:val="000000"/>
        </w:rPr>
        <w:t xml:space="preserve"> </w:t>
      </w:r>
      <w:r w:rsidR="005D1219" w:rsidRPr="005D1219">
        <w:rPr>
          <w:color w:val="000000"/>
        </w:rPr>
        <w:t>protect</w:t>
      </w:r>
      <w:r w:rsidR="0011193F">
        <w:rPr>
          <w:color w:val="000000"/>
        </w:rPr>
        <w:t>ing</w:t>
      </w:r>
      <w:r w:rsidR="005D1219" w:rsidRPr="005D1219">
        <w:rPr>
          <w:color w:val="000000"/>
        </w:rPr>
        <w:t xml:space="preserve"> private property rights, reduc</w:t>
      </w:r>
      <w:r w:rsidR="00510D5E">
        <w:rPr>
          <w:color w:val="000000"/>
        </w:rPr>
        <w:t>ing</w:t>
      </w:r>
      <w:r w:rsidR="005D1219" w:rsidRPr="005D1219">
        <w:rPr>
          <w:color w:val="000000"/>
        </w:rPr>
        <w:t xml:space="preserve"> uncertainty and transaction costs, and build</w:t>
      </w:r>
      <w:r w:rsidR="00510D5E">
        <w:rPr>
          <w:color w:val="000000"/>
        </w:rPr>
        <w:t>ing</w:t>
      </w:r>
      <w:r w:rsidR="005D1219" w:rsidRPr="005D1219">
        <w:rPr>
          <w:color w:val="000000"/>
        </w:rPr>
        <w:t xml:space="preserve"> social </w:t>
      </w:r>
      <w:r w:rsidR="00510D5E">
        <w:rPr>
          <w:color w:val="000000"/>
        </w:rPr>
        <w:t>connections</w:t>
      </w:r>
      <w:r w:rsidR="005D1219" w:rsidRPr="005D1219">
        <w:rPr>
          <w:color w:val="000000"/>
        </w:rPr>
        <w:t xml:space="preserve"> and opportunities.</w:t>
      </w:r>
      <w:r w:rsidR="004252AF">
        <w:rPr>
          <w:color w:val="000000"/>
        </w:rPr>
        <w:t xml:space="preserve"> </w:t>
      </w:r>
      <w:r w:rsidR="00B62B12">
        <w:rPr>
          <w:color w:val="000000"/>
          <w:lang w:eastAsia="en-GB"/>
        </w:rPr>
        <w:t xml:space="preserve">In </w:t>
      </w:r>
      <w:r w:rsidR="00F04599">
        <w:rPr>
          <w:color w:val="000000"/>
          <w:lang w:eastAsia="en-GB"/>
        </w:rPr>
        <w:t>contrast</w:t>
      </w:r>
      <w:r w:rsidR="00B62B12">
        <w:rPr>
          <w:color w:val="000000"/>
          <w:lang w:eastAsia="en-GB"/>
        </w:rPr>
        <w:t xml:space="preserve"> to </w:t>
      </w:r>
      <w:r w:rsidR="00890790">
        <w:rPr>
          <w:color w:val="000000"/>
          <w:lang w:eastAsia="en-GB"/>
        </w:rPr>
        <w:t>motivations of illegal business in the West</w:t>
      </w:r>
      <w:r w:rsidR="00F04599">
        <w:rPr>
          <w:color w:val="000000"/>
          <w:lang w:eastAsia="en-GB"/>
        </w:rPr>
        <w:t xml:space="preserve"> base</w:t>
      </w:r>
      <w:r w:rsidR="00FC7852">
        <w:rPr>
          <w:color w:val="000000"/>
          <w:lang w:eastAsia="en-GB"/>
        </w:rPr>
        <w:t>d</w:t>
      </w:r>
      <w:r w:rsidR="00F04599">
        <w:rPr>
          <w:color w:val="000000"/>
          <w:lang w:eastAsia="en-GB"/>
        </w:rPr>
        <w:t xml:space="preserve"> on </w:t>
      </w:r>
      <w:r w:rsidR="00890790">
        <w:rPr>
          <w:color w:val="000000"/>
          <w:lang w:eastAsia="en-GB"/>
        </w:rPr>
        <w:t>financial gain</w:t>
      </w:r>
      <w:r w:rsidR="00405700">
        <w:rPr>
          <w:color w:val="000000"/>
          <w:lang w:eastAsia="en-GB"/>
        </w:rPr>
        <w:t>,</w:t>
      </w:r>
      <w:r w:rsidR="00890790">
        <w:rPr>
          <w:color w:val="000000"/>
          <w:lang w:eastAsia="en-GB"/>
        </w:rPr>
        <w:t xml:space="preserve"> </w:t>
      </w:r>
      <w:r w:rsidR="00890790" w:rsidRPr="00405700">
        <w:rPr>
          <w:i/>
          <w:iCs/>
          <w:color w:val="000000"/>
          <w:lang w:eastAsia="en-GB"/>
        </w:rPr>
        <w:t xml:space="preserve">guanxi </w:t>
      </w:r>
      <w:r w:rsidR="00890790">
        <w:rPr>
          <w:color w:val="000000"/>
          <w:lang w:eastAsia="en-GB"/>
        </w:rPr>
        <w:t xml:space="preserve">acts as a crucial factor influencing </w:t>
      </w:r>
      <w:r w:rsidR="00A1619E">
        <w:rPr>
          <w:color w:val="000000"/>
          <w:lang w:eastAsia="en-GB"/>
        </w:rPr>
        <w:t xml:space="preserve">decision-making </w:t>
      </w:r>
      <w:r w:rsidR="00890790">
        <w:rPr>
          <w:color w:val="000000"/>
          <w:lang w:eastAsia="en-GB"/>
        </w:rPr>
        <w:t>in China</w:t>
      </w:r>
      <w:r w:rsidR="000B16B5">
        <w:rPr>
          <w:color w:val="000000"/>
          <w:lang w:eastAsia="en-GB"/>
        </w:rPr>
        <w:t>, with t</w:t>
      </w:r>
      <w:r w:rsidR="00890790" w:rsidRPr="005718C3">
        <w:rPr>
          <w:color w:val="000000"/>
          <w:lang w:eastAsia="en-GB"/>
        </w:rPr>
        <w:t>he absolute leadership maintained by clan rules and rituals</w:t>
      </w:r>
      <w:r w:rsidR="00890790">
        <w:rPr>
          <w:color w:val="000000"/>
          <w:lang w:eastAsia="en-GB"/>
        </w:rPr>
        <w:t xml:space="preserve"> </w:t>
      </w:r>
      <w:r w:rsidR="00C14415">
        <w:rPr>
          <w:color w:val="000000"/>
          <w:lang w:eastAsia="en-GB"/>
        </w:rPr>
        <w:t xml:space="preserve">requiring </w:t>
      </w:r>
      <w:r w:rsidR="00890790">
        <w:rPr>
          <w:color w:val="000000"/>
          <w:lang w:eastAsia="en-GB"/>
        </w:rPr>
        <w:t xml:space="preserve">members </w:t>
      </w:r>
      <w:r w:rsidR="00890790" w:rsidRPr="005718C3">
        <w:rPr>
          <w:color w:val="000000"/>
          <w:lang w:eastAsia="en-GB"/>
        </w:rPr>
        <w:t>to ‘sacrifice self-interests to honour [their] obligations</w:t>
      </w:r>
      <w:r w:rsidR="00890790">
        <w:rPr>
          <w:color w:val="000000"/>
          <w:lang w:eastAsia="en-GB"/>
        </w:rPr>
        <w:t>’</w:t>
      </w:r>
      <w:r w:rsidR="00BE6474" w:rsidRPr="00BE6474">
        <w:rPr>
          <w:color w:val="000000"/>
        </w:rPr>
        <w:t xml:space="preserve"> </w:t>
      </w:r>
      <w:r w:rsidR="00BE6474">
        <w:rPr>
          <w:color w:val="000000"/>
        </w:rPr>
        <w:t> (Peng, 2004)</w:t>
      </w:r>
      <w:r w:rsidR="00890790">
        <w:rPr>
          <w:color w:val="000000"/>
          <w:lang w:eastAsia="en-GB"/>
        </w:rPr>
        <w:t xml:space="preserve">, </w:t>
      </w:r>
      <w:r w:rsidR="00890790" w:rsidRPr="005718C3">
        <w:rPr>
          <w:color w:val="000000"/>
          <w:lang w:eastAsia="en-GB"/>
        </w:rPr>
        <w:t>establish</w:t>
      </w:r>
      <w:r w:rsidR="00890790">
        <w:rPr>
          <w:color w:val="000000"/>
          <w:lang w:eastAsia="en-GB"/>
        </w:rPr>
        <w:t>ing</w:t>
      </w:r>
      <w:r w:rsidR="00890790" w:rsidRPr="005718C3">
        <w:rPr>
          <w:color w:val="000000"/>
          <w:lang w:eastAsia="en-GB"/>
        </w:rPr>
        <w:t xml:space="preserve"> enforceable trust among members</w:t>
      </w:r>
      <w:r w:rsidR="00890790">
        <w:rPr>
          <w:color w:val="000000"/>
          <w:lang w:eastAsia="en-GB"/>
        </w:rPr>
        <w:t>.</w:t>
      </w:r>
      <w:r w:rsidR="00E33CC1">
        <w:rPr>
          <w:color w:val="000000"/>
          <w:lang w:eastAsia="en-GB"/>
        </w:rPr>
        <w:t xml:space="preserve"> </w:t>
      </w:r>
    </w:p>
    <w:p w14:paraId="5531C73F" w14:textId="77777777" w:rsidR="00AB3EE7" w:rsidRDefault="00AB3EE7" w:rsidP="0006729C">
      <w:pPr>
        <w:jc w:val="both"/>
        <w:rPr>
          <w:color w:val="000000"/>
          <w:lang w:eastAsia="en-GB"/>
        </w:rPr>
      </w:pPr>
    </w:p>
    <w:p w14:paraId="1350D9A7" w14:textId="39DB8EF3" w:rsidR="001B5F2E" w:rsidRPr="001B5F2E" w:rsidRDefault="00E33CC1" w:rsidP="001B5F2E">
      <w:r w:rsidRPr="001B5F2E">
        <w:rPr>
          <w:color w:val="000000"/>
          <w:lang w:eastAsia="en-GB"/>
        </w:rPr>
        <w:t xml:space="preserve">In June 2024, </w:t>
      </w:r>
      <w:r w:rsidR="00897C06" w:rsidRPr="001B5F2E">
        <w:rPr>
          <w:color w:val="000000"/>
          <w:lang w:val="en-US"/>
        </w:rPr>
        <w:t xml:space="preserve">the Standing Committee of the National People’s Congress </w:t>
      </w:r>
      <w:r w:rsidR="002A5841" w:rsidRPr="001B5F2E">
        <w:rPr>
          <w:color w:val="000000"/>
          <w:lang w:val="en-US"/>
        </w:rPr>
        <w:t xml:space="preserve">passed the </w:t>
      </w:r>
      <w:r w:rsidR="002A5841" w:rsidRPr="001B5F2E">
        <w:rPr>
          <w:i/>
          <w:iCs/>
          <w:color w:val="000000"/>
          <w:lang w:val="en-US"/>
        </w:rPr>
        <w:t xml:space="preserve">Rural Collective Economic </w:t>
      </w:r>
      <w:proofErr w:type="spellStart"/>
      <w:r w:rsidR="005B1375" w:rsidRPr="001B5F2E">
        <w:rPr>
          <w:i/>
          <w:iCs/>
          <w:color w:val="000000"/>
          <w:lang w:val="en-US"/>
        </w:rPr>
        <w:t>Organisations</w:t>
      </w:r>
      <w:proofErr w:type="spellEnd"/>
      <w:r w:rsidR="002A5841" w:rsidRPr="001B5F2E">
        <w:rPr>
          <w:i/>
          <w:iCs/>
          <w:color w:val="000000"/>
          <w:lang w:val="en-US"/>
        </w:rPr>
        <w:t xml:space="preserve"> Law of P</w:t>
      </w:r>
      <w:r w:rsidR="00036FCC" w:rsidRPr="001B5F2E">
        <w:rPr>
          <w:i/>
          <w:iCs/>
          <w:color w:val="000000"/>
          <w:lang w:val="en-US"/>
        </w:rPr>
        <w:t xml:space="preserve">eople’s </w:t>
      </w:r>
      <w:r w:rsidR="002A5841" w:rsidRPr="001B5F2E">
        <w:rPr>
          <w:i/>
          <w:iCs/>
          <w:color w:val="000000"/>
          <w:lang w:val="en-US"/>
        </w:rPr>
        <w:t>R</w:t>
      </w:r>
      <w:r w:rsidR="00036FCC" w:rsidRPr="001B5F2E">
        <w:rPr>
          <w:i/>
          <w:iCs/>
          <w:color w:val="000000"/>
          <w:lang w:val="en-US"/>
        </w:rPr>
        <w:t>epublic of</w:t>
      </w:r>
      <w:r w:rsidR="004E6C4D" w:rsidRPr="001B5F2E">
        <w:rPr>
          <w:i/>
          <w:iCs/>
          <w:color w:val="000000"/>
          <w:lang w:val="en-US"/>
        </w:rPr>
        <w:t xml:space="preserve"> </w:t>
      </w:r>
      <w:r w:rsidR="002A5841" w:rsidRPr="001B5F2E">
        <w:rPr>
          <w:i/>
          <w:iCs/>
          <w:color w:val="000000"/>
          <w:lang w:val="en-US"/>
        </w:rPr>
        <w:t>China</w:t>
      </w:r>
      <w:r w:rsidR="00E052E0">
        <w:rPr>
          <w:i/>
          <w:iCs/>
          <w:color w:val="000000"/>
          <w:lang w:val="en-US"/>
        </w:rPr>
        <w:t xml:space="preserve"> (effective</w:t>
      </w:r>
      <w:r w:rsidR="00017188">
        <w:rPr>
          <w:i/>
          <w:iCs/>
          <w:color w:val="000000"/>
          <w:lang w:val="en-US"/>
        </w:rPr>
        <w:t xml:space="preserve"> </w:t>
      </w:r>
      <w:r w:rsidR="00E052E0">
        <w:rPr>
          <w:i/>
          <w:iCs/>
          <w:color w:val="000000"/>
          <w:lang w:val="en-US"/>
        </w:rPr>
        <w:t>May 1, 2025)</w:t>
      </w:r>
      <w:r w:rsidR="002A5841" w:rsidRPr="001B5F2E">
        <w:rPr>
          <w:color w:val="000000"/>
          <w:lang w:val="en-US"/>
        </w:rPr>
        <w:t xml:space="preserve">, </w:t>
      </w:r>
      <w:r w:rsidR="00793B29" w:rsidRPr="001B5F2E">
        <w:rPr>
          <w:color w:val="000000"/>
          <w:lang w:val="en-US"/>
        </w:rPr>
        <w:t xml:space="preserve">further </w:t>
      </w:r>
      <w:proofErr w:type="spellStart"/>
      <w:r w:rsidR="00EA21BF" w:rsidRPr="001B5F2E">
        <w:rPr>
          <w:color w:val="000000"/>
          <w:lang w:val="en-US"/>
        </w:rPr>
        <w:t>emphasi</w:t>
      </w:r>
      <w:r w:rsidR="00EA21BF">
        <w:rPr>
          <w:color w:val="000000"/>
          <w:lang w:val="en-US"/>
        </w:rPr>
        <w:t>s</w:t>
      </w:r>
      <w:r w:rsidR="00EA21BF" w:rsidRPr="001B5F2E">
        <w:rPr>
          <w:color w:val="000000"/>
          <w:lang w:val="en-US"/>
        </w:rPr>
        <w:t>ing</w:t>
      </w:r>
      <w:proofErr w:type="spellEnd"/>
      <w:r w:rsidR="00F76406" w:rsidRPr="001B5F2E">
        <w:rPr>
          <w:color w:val="000000"/>
          <w:lang w:val="en-US"/>
        </w:rPr>
        <w:t xml:space="preserve"> the importance of </w:t>
      </w:r>
      <w:r w:rsidR="00763A19" w:rsidRPr="001B5F2E">
        <w:rPr>
          <w:color w:val="000000"/>
          <w:lang w:val="en-US"/>
        </w:rPr>
        <w:t xml:space="preserve">the </w:t>
      </w:r>
      <w:r w:rsidR="0029677E" w:rsidRPr="001B5F2E">
        <w:rPr>
          <w:color w:val="000000"/>
          <w:lang w:val="en-US"/>
        </w:rPr>
        <w:t xml:space="preserve">collective economy </w:t>
      </w:r>
      <w:r w:rsidR="0079213F" w:rsidRPr="001B5F2E">
        <w:rPr>
          <w:color w:val="000000"/>
          <w:lang w:val="en-US"/>
        </w:rPr>
        <w:t xml:space="preserve">in non-urban areas. </w:t>
      </w:r>
      <w:r w:rsidR="001B5F2E" w:rsidRPr="001B5F2E">
        <w:rPr>
          <w:color w:val="000000"/>
        </w:rPr>
        <w:t xml:space="preserve">The impacts of this law </w:t>
      </w:r>
      <w:r w:rsidR="007F67F9">
        <w:rPr>
          <w:color w:val="000000"/>
        </w:rPr>
        <w:t>merit</w:t>
      </w:r>
      <w:r w:rsidR="00B5796E">
        <w:rPr>
          <w:color w:val="000000"/>
        </w:rPr>
        <w:t xml:space="preserve"> </w:t>
      </w:r>
      <w:r w:rsidR="001B5F2E" w:rsidRPr="001B5F2E">
        <w:rPr>
          <w:color w:val="000000"/>
        </w:rPr>
        <w:t>further examination in future studies.</w:t>
      </w:r>
    </w:p>
    <w:p w14:paraId="086EF781" w14:textId="77777777" w:rsidR="00F30120" w:rsidRDefault="00F30120" w:rsidP="0006729C">
      <w:pPr>
        <w:jc w:val="both"/>
        <w:rPr>
          <w:color w:val="000000"/>
          <w:lang w:val="en-US"/>
        </w:rPr>
      </w:pPr>
    </w:p>
    <w:p w14:paraId="5FDB8EAD" w14:textId="77777777" w:rsidR="001B352C" w:rsidRPr="00793B29" w:rsidRDefault="001B352C" w:rsidP="0006729C">
      <w:pPr>
        <w:jc w:val="both"/>
        <w:rPr>
          <w:b/>
          <w:bCs/>
          <w:lang w:val="en-US"/>
        </w:rPr>
      </w:pPr>
    </w:p>
    <w:p w14:paraId="16CD6226" w14:textId="0E048E80" w:rsidR="00042492" w:rsidRPr="005C7DAB" w:rsidRDefault="00042492" w:rsidP="0006729C">
      <w:pPr>
        <w:jc w:val="both"/>
        <w:rPr>
          <w:b/>
          <w:bCs/>
          <w:lang w:val="en-US" w:eastAsia="en-GB"/>
        </w:rPr>
      </w:pPr>
      <w:r w:rsidRPr="003C7DC7">
        <w:rPr>
          <w:b/>
          <w:bCs/>
        </w:rPr>
        <w:t>Political-criminal nexus</w:t>
      </w:r>
    </w:p>
    <w:p w14:paraId="42A7D4EF" w14:textId="49EC5661" w:rsidR="009F2B9D" w:rsidRPr="009F2B9D" w:rsidRDefault="00042492" w:rsidP="0006729C">
      <w:pPr>
        <w:jc w:val="both"/>
      </w:pPr>
      <w:r w:rsidRPr="005718C3">
        <w:rPr>
          <w:color w:val="000000"/>
          <w:lang w:eastAsia="en-GB"/>
        </w:rPr>
        <w:t xml:space="preserve">The term </w:t>
      </w:r>
      <w:r>
        <w:rPr>
          <w:color w:val="000000"/>
          <w:lang w:eastAsia="en-GB"/>
        </w:rPr>
        <w:t>political-criminal nexus (</w:t>
      </w:r>
      <w:r w:rsidRPr="005718C3">
        <w:rPr>
          <w:color w:val="000000"/>
          <w:lang w:eastAsia="en-GB"/>
        </w:rPr>
        <w:t>PCN</w:t>
      </w:r>
      <w:r w:rsidR="00C42FF0">
        <w:rPr>
          <w:color w:val="000000"/>
          <w:lang w:eastAsia="en-GB"/>
        </w:rPr>
        <w:t>s</w:t>
      </w:r>
      <w:r>
        <w:rPr>
          <w:color w:val="000000"/>
          <w:lang w:eastAsia="en-GB"/>
        </w:rPr>
        <w:t>)</w:t>
      </w:r>
      <w:r w:rsidRPr="005718C3">
        <w:rPr>
          <w:color w:val="000000"/>
          <w:lang w:eastAsia="en-GB"/>
        </w:rPr>
        <w:t xml:space="preserve"> refers to relationship</w:t>
      </w:r>
      <w:r w:rsidR="009F2B9D">
        <w:rPr>
          <w:color w:val="000000"/>
          <w:lang w:eastAsia="en-GB"/>
        </w:rPr>
        <w:t>s</w:t>
      </w:r>
      <w:r w:rsidRPr="005718C3">
        <w:rPr>
          <w:color w:val="000000"/>
          <w:lang w:eastAsia="en-GB"/>
        </w:rPr>
        <w:t xml:space="preserve"> between OCG members and low- to mid-level criminal justice officials. Depending on how </w:t>
      </w:r>
      <w:r w:rsidR="007D08B0">
        <w:rPr>
          <w:color w:val="000000"/>
          <w:lang w:eastAsia="en-GB"/>
        </w:rPr>
        <w:t>these</w:t>
      </w:r>
      <w:r w:rsidR="007D08B0" w:rsidRPr="005718C3">
        <w:rPr>
          <w:color w:val="000000"/>
          <w:lang w:eastAsia="en-GB"/>
        </w:rPr>
        <w:t xml:space="preserve"> relationships</w:t>
      </w:r>
      <w:r w:rsidRPr="005718C3">
        <w:rPr>
          <w:color w:val="000000"/>
          <w:lang w:eastAsia="en-GB"/>
        </w:rPr>
        <w:t xml:space="preserve"> </w:t>
      </w:r>
      <w:r w:rsidR="00070569">
        <w:rPr>
          <w:color w:val="000000"/>
          <w:lang w:eastAsia="en-GB"/>
        </w:rPr>
        <w:t>are</w:t>
      </w:r>
      <w:r w:rsidRPr="005718C3">
        <w:rPr>
          <w:color w:val="000000"/>
          <w:lang w:eastAsia="en-GB"/>
        </w:rPr>
        <w:t xml:space="preserve"> established (e.g. kinship, intermediaries or infiltration), government officials </w:t>
      </w:r>
      <w:r w:rsidR="000E3920">
        <w:rPr>
          <w:color w:val="000000"/>
          <w:lang w:eastAsia="en-GB"/>
        </w:rPr>
        <w:t xml:space="preserve">may </w:t>
      </w:r>
      <w:r w:rsidR="00F52EB8">
        <w:rPr>
          <w:color w:val="000000"/>
          <w:lang w:eastAsia="en-GB"/>
        </w:rPr>
        <w:t>engage</w:t>
      </w:r>
      <w:r w:rsidR="000E3920">
        <w:rPr>
          <w:color w:val="000000"/>
          <w:lang w:eastAsia="en-GB"/>
        </w:rPr>
        <w:t xml:space="preserve"> in organised crimes </w:t>
      </w:r>
      <w:r w:rsidRPr="005718C3">
        <w:rPr>
          <w:color w:val="000000"/>
          <w:lang w:eastAsia="en-GB"/>
        </w:rPr>
        <w:t>directly</w:t>
      </w:r>
      <w:r w:rsidR="00F64F1D">
        <w:rPr>
          <w:color w:val="000000"/>
          <w:lang w:eastAsia="en-GB"/>
        </w:rPr>
        <w:t xml:space="preserve"> and indirectly</w:t>
      </w:r>
      <w:r w:rsidR="00392739">
        <w:rPr>
          <w:color w:val="000000"/>
          <w:lang w:eastAsia="en-GB"/>
        </w:rPr>
        <w:t xml:space="preserve">. </w:t>
      </w:r>
    </w:p>
    <w:p w14:paraId="531276CF" w14:textId="77777777" w:rsidR="00042492" w:rsidRPr="005718C3" w:rsidRDefault="00042492" w:rsidP="0006729C">
      <w:pPr>
        <w:jc w:val="both"/>
        <w:rPr>
          <w:lang w:eastAsia="en-GB"/>
        </w:rPr>
      </w:pPr>
    </w:p>
    <w:p w14:paraId="4F039BB8" w14:textId="59BEE1F2" w:rsidR="008674A7" w:rsidRDefault="008674A7" w:rsidP="0006729C">
      <w:pPr>
        <w:jc w:val="both"/>
        <w:rPr>
          <w:color w:val="000000"/>
          <w:lang w:eastAsia="en-GB"/>
        </w:rPr>
      </w:pPr>
      <w:r>
        <w:rPr>
          <w:color w:val="000000"/>
          <w:lang w:eastAsia="en-GB"/>
        </w:rPr>
        <w:t xml:space="preserve">While </w:t>
      </w:r>
      <w:r w:rsidRPr="005718C3">
        <w:rPr>
          <w:color w:val="000000"/>
          <w:lang w:eastAsia="en-GB"/>
        </w:rPr>
        <w:t>PCN</w:t>
      </w:r>
      <w:r>
        <w:rPr>
          <w:color w:val="000000"/>
          <w:lang w:eastAsia="en-GB"/>
        </w:rPr>
        <w:t>s</w:t>
      </w:r>
      <w:r w:rsidRPr="005718C3">
        <w:rPr>
          <w:color w:val="000000"/>
          <w:lang w:eastAsia="en-GB"/>
        </w:rPr>
        <w:t xml:space="preserve"> </w:t>
      </w:r>
      <w:r>
        <w:rPr>
          <w:color w:val="000000"/>
          <w:lang w:eastAsia="en-GB"/>
        </w:rPr>
        <w:t>are</w:t>
      </w:r>
      <w:r w:rsidRPr="005718C3">
        <w:rPr>
          <w:color w:val="000000"/>
          <w:lang w:eastAsia="en-GB"/>
        </w:rPr>
        <w:t xml:space="preserve"> not ne</w:t>
      </w:r>
      <w:r>
        <w:rPr>
          <w:color w:val="000000"/>
          <w:lang w:eastAsia="en-GB"/>
        </w:rPr>
        <w:t>w</w:t>
      </w:r>
      <w:r w:rsidRPr="005718C3">
        <w:rPr>
          <w:color w:val="000000"/>
          <w:lang w:eastAsia="en-GB"/>
        </w:rPr>
        <w:t>, the</w:t>
      </w:r>
      <w:r>
        <w:rPr>
          <w:color w:val="000000"/>
          <w:lang w:eastAsia="en-GB"/>
        </w:rPr>
        <w:t>ir</w:t>
      </w:r>
      <w:r w:rsidRPr="005718C3">
        <w:rPr>
          <w:color w:val="000000"/>
          <w:lang w:eastAsia="en-GB"/>
        </w:rPr>
        <w:t xml:space="preserve"> number has </w:t>
      </w:r>
      <w:r>
        <w:rPr>
          <w:color w:val="000000"/>
          <w:lang w:eastAsia="en-GB"/>
        </w:rPr>
        <w:t>increased markedly</w:t>
      </w:r>
      <w:r w:rsidRPr="005718C3">
        <w:rPr>
          <w:color w:val="000000"/>
          <w:lang w:eastAsia="en-GB"/>
        </w:rPr>
        <w:t xml:space="preserve"> </w:t>
      </w:r>
      <w:r>
        <w:rPr>
          <w:color w:val="000000"/>
          <w:lang w:eastAsia="en-GB"/>
        </w:rPr>
        <w:t>since</w:t>
      </w:r>
      <w:r w:rsidRPr="005718C3">
        <w:rPr>
          <w:color w:val="000000"/>
          <w:lang w:eastAsia="en-GB"/>
        </w:rPr>
        <w:t xml:space="preserve"> China</w:t>
      </w:r>
      <w:r>
        <w:rPr>
          <w:color w:val="000000"/>
          <w:lang w:eastAsia="en-GB"/>
        </w:rPr>
        <w:t>’s</w:t>
      </w:r>
      <w:r w:rsidRPr="005718C3">
        <w:rPr>
          <w:color w:val="000000"/>
          <w:lang w:eastAsia="en-GB"/>
        </w:rPr>
        <w:t xml:space="preserve"> 1987 </w:t>
      </w:r>
      <w:r>
        <w:rPr>
          <w:color w:val="000000"/>
          <w:lang w:eastAsia="en-GB"/>
        </w:rPr>
        <w:t>O</w:t>
      </w:r>
      <w:r w:rsidRPr="005718C3">
        <w:rPr>
          <w:color w:val="000000"/>
          <w:lang w:eastAsia="en-GB"/>
        </w:rPr>
        <w:t>pen</w:t>
      </w:r>
      <w:r>
        <w:rPr>
          <w:color w:val="000000"/>
          <w:lang w:eastAsia="en-GB"/>
        </w:rPr>
        <w:t xml:space="preserve"> D</w:t>
      </w:r>
      <w:r w:rsidRPr="005718C3">
        <w:rPr>
          <w:color w:val="000000"/>
          <w:lang w:eastAsia="en-GB"/>
        </w:rPr>
        <w:t xml:space="preserve">oor </w:t>
      </w:r>
      <w:r>
        <w:rPr>
          <w:color w:val="000000"/>
          <w:lang w:eastAsia="en-GB"/>
        </w:rPr>
        <w:t>P</w:t>
      </w:r>
      <w:r w:rsidRPr="005718C3">
        <w:rPr>
          <w:color w:val="000000"/>
          <w:lang w:eastAsia="en-GB"/>
        </w:rPr>
        <w:t xml:space="preserve">olicy. </w:t>
      </w:r>
      <w:r w:rsidR="0099153F">
        <w:rPr>
          <w:color w:val="000000"/>
          <w:lang w:eastAsia="en-GB"/>
        </w:rPr>
        <w:t xml:space="preserve">Ko-Lin </w:t>
      </w:r>
      <w:r w:rsidRPr="005718C3">
        <w:rPr>
          <w:color w:val="000000"/>
          <w:lang w:eastAsia="en-GB"/>
        </w:rPr>
        <w:t xml:space="preserve">Chin and </w:t>
      </w:r>
      <w:r w:rsidR="0099153F">
        <w:rPr>
          <w:color w:val="000000"/>
          <w:lang w:eastAsia="en-GB"/>
        </w:rPr>
        <w:t xml:space="preserve">Roy </w:t>
      </w:r>
      <w:r w:rsidRPr="005718C3">
        <w:rPr>
          <w:color w:val="000000"/>
          <w:lang w:eastAsia="en-GB"/>
        </w:rPr>
        <w:t xml:space="preserve">Godson (2006) </w:t>
      </w:r>
      <w:r>
        <w:rPr>
          <w:color w:val="000000"/>
          <w:lang w:eastAsia="en-GB"/>
        </w:rPr>
        <w:t>examined PCN</w:t>
      </w:r>
      <w:r w:rsidR="00C42FF0">
        <w:rPr>
          <w:color w:val="000000"/>
          <w:lang w:eastAsia="en-GB"/>
        </w:rPr>
        <w:t>s</w:t>
      </w:r>
      <w:r>
        <w:rPr>
          <w:color w:val="000000"/>
          <w:lang w:eastAsia="en-GB"/>
        </w:rPr>
        <w:t xml:space="preserve"> formation in China </w:t>
      </w:r>
      <w:r w:rsidRPr="005718C3">
        <w:rPr>
          <w:color w:val="000000"/>
          <w:lang w:eastAsia="en-GB"/>
        </w:rPr>
        <w:t>from econom</w:t>
      </w:r>
      <w:r>
        <w:rPr>
          <w:color w:val="000000"/>
          <w:lang w:eastAsia="en-GB"/>
        </w:rPr>
        <w:t>ic</w:t>
      </w:r>
      <w:r w:rsidRPr="005718C3">
        <w:rPr>
          <w:color w:val="000000"/>
          <w:lang w:eastAsia="en-GB"/>
        </w:rPr>
        <w:t>, social</w:t>
      </w:r>
      <w:r>
        <w:rPr>
          <w:color w:val="000000"/>
          <w:lang w:eastAsia="en-GB"/>
        </w:rPr>
        <w:t>-</w:t>
      </w:r>
      <w:r w:rsidRPr="005718C3">
        <w:rPr>
          <w:color w:val="000000"/>
          <w:lang w:eastAsia="en-GB"/>
        </w:rPr>
        <w:t>cultur</w:t>
      </w:r>
      <w:r>
        <w:rPr>
          <w:color w:val="000000"/>
          <w:lang w:eastAsia="en-GB"/>
        </w:rPr>
        <w:t>al,</w:t>
      </w:r>
      <w:r w:rsidRPr="005718C3">
        <w:rPr>
          <w:color w:val="000000"/>
          <w:lang w:eastAsia="en-GB"/>
        </w:rPr>
        <w:t xml:space="preserve"> and politic</w:t>
      </w:r>
      <w:r>
        <w:rPr>
          <w:color w:val="000000"/>
          <w:lang w:eastAsia="en-GB"/>
        </w:rPr>
        <w:t>al perspectives</w:t>
      </w:r>
      <w:r w:rsidRPr="005718C3">
        <w:rPr>
          <w:color w:val="000000"/>
          <w:lang w:eastAsia="en-GB"/>
        </w:rPr>
        <w:t xml:space="preserve">. </w:t>
      </w:r>
      <w:r w:rsidR="00D714C4">
        <w:rPr>
          <w:color w:val="000000"/>
          <w:lang w:eastAsia="en-GB"/>
        </w:rPr>
        <w:t>A</w:t>
      </w:r>
      <w:r>
        <w:rPr>
          <w:color w:val="000000"/>
          <w:lang w:eastAsia="en-GB"/>
        </w:rPr>
        <w:t>rgu</w:t>
      </w:r>
      <w:r w:rsidR="00B66587">
        <w:rPr>
          <w:color w:val="000000"/>
          <w:lang w:eastAsia="en-GB"/>
        </w:rPr>
        <w:t>ing</w:t>
      </w:r>
      <w:r>
        <w:rPr>
          <w:color w:val="000000"/>
          <w:lang w:eastAsia="en-GB"/>
        </w:rPr>
        <w:t xml:space="preserve"> that</w:t>
      </w:r>
      <w:r w:rsidRPr="005718C3">
        <w:rPr>
          <w:color w:val="000000"/>
          <w:lang w:eastAsia="en-GB"/>
        </w:rPr>
        <w:t xml:space="preserve"> </w:t>
      </w:r>
      <w:r w:rsidR="00E876F3">
        <w:rPr>
          <w:color w:val="000000"/>
          <w:lang w:eastAsia="en-GB"/>
        </w:rPr>
        <w:t>PCN</w:t>
      </w:r>
      <w:r w:rsidR="00C42FF0">
        <w:rPr>
          <w:color w:val="000000"/>
          <w:lang w:eastAsia="en-GB"/>
        </w:rPr>
        <w:t>s</w:t>
      </w:r>
      <w:r w:rsidR="00E876F3">
        <w:rPr>
          <w:color w:val="000000"/>
          <w:lang w:eastAsia="en-GB"/>
        </w:rPr>
        <w:t xml:space="preserve"> </w:t>
      </w:r>
      <w:r w:rsidR="00FC6295">
        <w:rPr>
          <w:color w:val="000000"/>
          <w:lang w:eastAsia="en-GB"/>
        </w:rPr>
        <w:t xml:space="preserve">can be easily </w:t>
      </w:r>
      <w:r w:rsidR="00170A9C">
        <w:rPr>
          <w:color w:val="000000"/>
          <w:lang w:eastAsia="en-GB"/>
        </w:rPr>
        <w:t xml:space="preserve">developed </w:t>
      </w:r>
      <w:r w:rsidR="009131CE">
        <w:rPr>
          <w:color w:val="000000"/>
          <w:lang w:eastAsia="en-GB"/>
        </w:rPr>
        <w:t xml:space="preserve">in </w:t>
      </w:r>
      <w:r w:rsidRPr="005718C3">
        <w:rPr>
          <w:color w:val="000000"/>
          <w:lang w:eastAsia="en-GB"/>
        </w:rPr>
        <w:t>the high demand for illegal goods and services</w:t>
      </w:r>
      <w:r w:rsidR="00FA75E6">
        <w:rPr>
          <w:color w:val="000000"/>
          <w:lang w:eastAsia="en-GB"/>
        </w:rPr>
        <w:t xml:space="preserve">, while </w:t>
      </w:r>
      <w:r w:rsidRPr="005718C3">
        <w:rPr>
          <w:color w:val="000000"/>
          <w:lang w:eastAsia="en-GB"/>
        </w:rPr>
        <w:t xml:space="preserve">rapid economic development has led to </w:t>
      </w:r>
      <w:r>
        <w:rPr>
          <w:color w:val="000000"/>
          <w:lang w:eastAsia="en-GB"/>
        </w:rPr>
        <w:t>large</w:t>
      </w:r>
      <w:r w:rsidRPr="005718C3">
        <w:rPr>
          <w:color w:val="000000"/>
          <w:lang w:eastAsia="en-GB"/>
        </w:rPr>
        <w:t xml:space="preserve"> salary </w:t>
      </w:r>
      <w:r>
        <w:rPr>
          <w:color w:val="000000"/>
          <w:lang w:eastAsia="en-GB"/>
        </w:rPr>
        <w:t>disparities, with</w:t>
      </w:r>
      <w:r w:rsidRPr="005718C3">
        <w:rPr>
          <w:color w:val="000000"/>
          <w:lang w:eastAsia="en-GB"/>
        </w:rPr>
        <w:t xml:space="preserve"> </w:t>
      </w:r>
      <w:r>
        <w:rPr>
          <w:color w:val="000000"/>
          <w:lang w:eastAsia="en-GB"/>
        </w:rPr>
        <w:t>c</w:t>
      </w:r>
      <w:r w:rsidRPr="005718C3">
        <w:rPr>
          <w:color w:val="000000"/>
          <w:lang w:eastAsia="en-GB"/>
        </w:rPr>
        <w:t>riminal justice</w:t>
      </w:r>
      <w:r>
        <w:rPr>
          <w:color w:val="000000"/>
          <w:lang w:eastAsia="en-GB"/>
        </w:rPr>
        <w:t xml:space="preserve"> officials often </w:t>
      </w:r>
      <w:r w:rsidRPr="005718C3">
        <w:rPr>
          <w:color w:val="000000"/>
          <w:lang w:eastAsia="en-GB"/>
        </w:rPr>
        <w:t>receiv</w:t>
      </w:r>
      <w:r>
        <w:rPr>
          <w:color w:val="000000"/>
          <w:lang w:eastAsia="en-GB"/>
        </w:rPr>
        <w:t>ing</w:t>
      </w:r>
      <w:r w:rsidRPr="005718C3">
        <w:rPr>
          <w:color w:val="000000"/>
          <w:lang w:eastAsia="en-GB"/>
        </w:rPr>
        <w:t xml:space="preserve"> </w:t>
      </w:r>
      <w:r>
        <w:rPr>
          <w:color w:val="000000"/>
          <w:lang w:eastAsia="en-GB"/>
        </w:rPr>
        <w:t>very modest</w:t>
      </w:r>
      <w:r w:rsidRPr="005718C3">
        <w:rPr>
          <w:color w:val="000000"/>
          <w:lang w:eastAsia="en-GB"/>
        </w:rPr>
        <w:t xml:space="preserve"> pay</w:t>
      </w:r>
      <w:r>
        <w:rPr>
          <w:color w:val="000000"/>
          <w:lang w:eastAsia="en-GB"/>
        </w:rPr>
        <w:t xml:space="preserve">, prompting some to </w:t>
      </w:r>
      <w:r w:rsidRPr="005718C3">
        <w:rPr>
          <w:color w:val="000000"/>
          <w:lang w:eastAsia="en-GB"/>
        </w:rPr>
        <w:t>engag</w:t>
      </w:r>
      <w:r>
        <w:rPr>
          <w:color w:val="000000"/>
          <w:lang w:eastAsia="en-GB"/>
        </w:rPr>
        <w:t>e</w:t>
      </w:r>
      <w:r w:rsidRPr="005718C3">
        <w:rPr>
          <w:color w:val="000000"/>
          <w:lang w:eastAsia="en-GB"/>
        </w:rPr>
        <w:t xml:space="preserve"> in crim</w:t>
      </w:r>
      <w:r>
        <w:rPr>
          <w:color w:val="000000"/>
          <w:lang w:eastAsia="en-GB"/>
        </w:rPr>
        <w:t>e</w:t>
      </w:r>
      <w:r w:rsidRPr="005718C3">
        <w:rPr>
          <w:color w:val="000000"/>
          <w:lang w:eastAsia="en-GB"/>
        </w:rPr>
        <w:t xml:space="preserve"> </w:t>
      </w:r>
      <w:r>
        <w:rPr>
          <w:color w:val="000000"/>
          <w:lang w:eastAsia="en-GB"/>
        </w:rPr>
        <w:t>to supplement their income</w:t>
      </w:r>
      <w:r w:rsidRPr="005718C3">
        <w:rPr>
          <w:color w:val="000000"/>
          <w:lang w:eastAsia="en-GB"/>
        </w:rPr>
        <w:t xml:space="preserve">. </w:t>
      </w:r>
      <w:r>
        <w:rPr>
          <w:color w:val="000000"/>
          <w:lang w:eastAsia="en-GB"/>
        </w:rPr>
        <w:t xml:space="preserve">The lack of impartiality in the </w:t>
      </w:r>
      <w:r w:rsidRPr="005718C3">
        <w:rPr>
          <w:color w:val="000000"/>
          <w:lang w:eastAsia="en-GB"/>
        </w:rPr>
        <w:t xml:space="preserve">criminal justice </w:t>
      </w:r>
      <w:r>
        <w:rPr>
          <w:color w:val="000000"/>
          <w:lang w:eastAsia="en-GB"/>
        </w:rPr>
        <w:t xml:space="preserve">system </w:t>
      </w:r>
      <w:r w:rsidRPr="005718C3">
        <w:rPr>
          <w:color w:val="000000"/>
          <w:lang w:eastAsia="en-GB"/>
        </w:rPr>
        <w:t>and high level</w:t>
      </w:r>
      <w:r>
        <w:rPr>
          <w:color w:val="000000"/>
          <w:lang w:eastAsia="en-GB"/>
        </w:rPr>
        <w:t>s</w:t>
      </w:r>
      <w:r w:rsidRPr="005718C3">
        <w:rPr>
          <w:color w:val="000000"/>
          <w:lang w:eastAsia="en-GB"/>
        </w:rPr>
        <w:t xml:space="preserve"> of police discretion </w:t>
      </w:r>
      <w:r>
        <w:rPr>
          <w:color w:val="000000"/>
          <w:lang w:eastAsia="en-GB"/>
        </w:rPr>
        <w:t>also</w:t>
      </w:r>
      <w:r w:rsidRPr="005718C3">
        <w:rPr>
          <w:color w:val="000000"/>
          <w:lang w:eastAsia="en-GB"/>
        </w:rPr>
        <w:t xml:space="preserve"> </w:t>
      </w:r>
      <w:r>
        <w:rPr>
          <w:color w:val="000000"/>
          <w:lang w:eastAsia="en-GB"/>
        </w:rPr>
        <w:t xml:space="preserve">create opportunities </w:t>
      </w:r>
      <w:r w:rsidRPr="005718C3">
        <w:rPr>
          <w:color w:val="000000"/>
          <w:lang w:eastAsia="en-GB"/>
        </w:rPr>
        <w:t xml:space="preserve">for officers and offenders to collaborate. </w:t>
      </w:r>
      <w:r>
        <w:rPr>
          <w:color w:val="000000"/>
          <w:lang w:eastAsia="en-GB"/>
        </w:rPr>
        <w:t>Moreover,</w:t>
      </w:r>
      <w:r w:rsidRPr="005718C3">
        <w:rPr>
          <w:color w:val="000000"/>
          <w:lang w:eastAsia="en-GB"/>
        </w:rPr>
        <w:t xml:space="preserve"> </w:t>
      </w:r>
      <w:r w:rsidR="005866F0">
        <w:rPr>
          <w:color w:val="000000"/>
          <w:lang w:eastAsia="en-GB"/>
        </w:rPr>
        <w:t>remarkedly</w:t>
      </w:r>
      <w:r w:rsidR="00257049">
        <w:rPr>
          <w:color w:val="000000"/>
          <w:lang w:eastAsia="en-GB"/>
        </w:rPr>
        <w:t xml:space="preserve">, </w:t>
      </w:r>
      <w:r w:rsidRPr="005718C3">
        <w:rPr>
          <w:color w:val="000000"/>
          <w:lang w:eastAsia="en-GB"/>
        </w:rPr>
        <w:t>the unique Chinese sociocultural environment</w:t>
      </w:r>
      <w:r>
        <w:rPr>
          <w:color w:val="000000"/>
          <w:lang w:eastAsia="en-GB"/>
        </w:rPr>
        <w:t xml:space="preserve">, and </w:t>
      </w:r>
      <w:r w:rsidRPr="00C456E5">
        <w:rPr>
          <w:i/>
          <w:iCs/>
          <w:color w:val="000000"/>
          <w:lang w:eastAsia="en-GB"/>
        </w:rPr>
        <w:t>guanxi</w:t>
      </w:r>
      <w:r>
        <w:rPr>
          <w:color w:val="000000"/>
          <w:lang w:eastAsia="en-GB"/>
        </w:rPr>
        <w:t xml:space="preserve"> specifically, influences PCN</w:t>
      </w:r>
      <w:r w:rsidR="00C42FF0">
        <w:rPr>
          <w:color w:val="000000"/>
          <w:lang w:eastAsia="en-GB"/>
        </w:rPr>
        <w:t>s</w:t>
      </w:r>
      <w:r>
        <w:rPr>
          <w:color w:val="000000"/>
          <w:lang w:eastAsia="en-GB"/>
        </w:rPr>
        <w:t xml:space="preserve"> formation</w:t>
      </w:r>
      <w:r w:rsidRPr="005718C3">
        <w:rPr>
          <w:color w:val="000000"/>
          <w:lang w:eastAsia="en-GB"/>
        </w:rPr>
        <w:t>.</w:t>
      </w:r>
      <w:r>
        <w:rPr>
          <w:color w:val="000000"/>
          <w:lang w:eastAsia="en-GB"/>
        </w:rPr>
        <w:t xml:space="preserve"> </w:t>
      </w:r>
    </w:p>
    <w:p w14:paraId="6397E493" w14:textId="77777777" w:rsidR="00042492" w:rsidRPr="004756D9" w:rsidRDefault="00042492" w:rsidP="0006729C">
      <w:pPr>
        <w:jc w:val="both"/>
        <w:rPr>
          <w:color w:val="000000"/>
          <w:lang w:eastAsia="en-GB"/>
        </w:rPr>
      </w:pPr>
    </w:p>
    <w:p w14:paraId="1BFA803A" w14:textId="0C49A84A" w:rsidR="00D163BF" w:rsidRPr="0006118B" w:rsidRDefault="002C5403" w:rsidP="0006729C">
      <w:pPr>
        <w:jc w:val="both"/>
      </w:pPr>
      <w:r w:rsidRPr="004756D9">
        <w:rPr>
          <w:color w:val="000000"/>
          <w:lang w:eastAsia="en-GB"/>
        </w:rPr>
        <w:t xml:space="preserve">In his book, </w:t>
      </w:r>
      <w:r w:rsidRPr="006973AE">
        <w:rPr>
          <w:i/>
          <w:iCs/>
          <w:color w:val="000000"/>
          <w:lang w:eastAsia="en-GB"/>
        </w:rPr>
        <w:t>Chinese Mafia</w:t>
      </w:r>
      <w:r w:rsidR="00053E2B" w:rsidRPr="006973AE">
        <w:rPr>
          <w:i/>
          <w:iCs/>
          <w:color w:val="000000"/>
          <w:lang w:eastAsia="en-GB"/>
        </w:rPr>
        <w:t>: Organised Crime, Corruption, and Extra-legal Protection</w:t>
      </w:r>
      <w:r w:rsidR="00076893" w:rsidRPr="004756D9">
        <w:rPr>
          <w:color w:val="000000"/>
          <w:lang w:eastAsia="en-GB"/>
        </w:rPr>
        <w:t xml:space="preserve">, </w:t>
      </w:r>
      <w:r w:rsidRPr="004756D9">
        <w:rPr>
          <w:color w:val="000000"/>
          <w:lang w:eastAsia="en-GB"/>
        </w:rPr>
        <w:t xml:space="preserve">Peng Wang (2017) introduced the concept of Red Mafia when referring to the protective umbrella provided to OCGs by the public sector. This protection occurs through exchanges and transactions between political establishments and local OCGs, while the co-existence and conflict between </w:t>
      </w:r>
      <w:r w:rsidRPr="006973AE">
        <w:rPr>
          <w:i/>
          <w:iCs/>
          <w:color w:val="000000"/>
          <w:lang w:eastAsia="en-GB"/>
        </w:rPr>
        <w:t xml:space="preserve">guanxi </w:t>
      </w:r>
      <w:r w:rsidRPr="004756D9">
        <w:rPr>
          <w:color w:val="000000"/>
          <w:lang w:eastAsia="en-GB"/>
        </w:rPr>
        <w:t xml:space="preserve">and the legal system creates rampant public corruption and extra-legal protection for OCGs. </w:t>
      </w:r>
      <w:r w:rsidR="004756D9" w:rsidRPr="004756D9">
        <w:rPr>
          <w:color w:val="000000"/>
        </w:rPr>
        <w:t xml:space="preserve">China’s economic reforms, intended to revive private property and establish a socialist market economy, have not been supported by an effective legal system that ensures justice, efficiency, and transparency. </w:t>
      </w:r>
      <w:r w:rsidR="00934472">
        <w:rPr>
          <w:color w:val="000000"/>
        </w:rPr>
        <w:t>As a result</w:t>
      </w:r>
      <w:r w:rsidR="004756D9" w:rsidRPr="004756D9">
        <w:rPr>
          <w:color w:val="000000"/>
        </w:rPr>
        <w:t xml:space="preserve">, Chinese people often rely on </w:t>
      </w:r>
      <w:r w:rsidR="004756D9" w:rsidRPr="005E0D4C">
        <w:rPr>
          <w:i/>
          <w:iCs/>
          <w:color w:val="000000"/>
        </w:rPr>
        <w:t>guanxi</w:t>
      </w:r>
      <w:r w:rsidR="004756D9" w:rsidRPr="004756D9">
        <w:rPr>
          <w:color w:val="000000"/>
        </w:rPr>
        <w:t xml:space="preserve"> to compensate for the deficiencies in formal law and regulatory transparency</w:t>
      </w:r>
      <w:r w:rsidR="0006118B">
        <w:rPr>
          <w:color w:val="000000"/>
        </w:rPr>
        <w:t>.</w:t>
      </w:r>
      <w:r w:rsidR="00DD7DE3">
        <w:rPr>
          <w:color w:val="000000"/>
        </w:rPr>
        <w:t xml:space="preserve"> </w:t>
      </w:r>
      <w:r w:rsidRPr="0052457D">
        <w:rPr>
          <w:color w:val="000000"/>
        </w:rPr>
        <w:t xml:space="preserve">While </w:t>
      </w:r>
      <w:r w:rsidRPr="00C456E5">
        <w:rPr>
          <w:i/>
          <w:iCs/>
          <w:color w:val="000000"/>
        </w:rPr>
        <w:t>guanxi</w:t>
      </w:r>
      <w:r w:rsidRPr="0052457D">
        <w:rPr>
          <w:color w:val="000000"/>
        </w:rPr>
        <w:t xml:space="preserve"> has positive aspects, its coexistence with formal law creates contradictions, represented by formal-informal institutional interactions</w:t>
      </w:r>
      <w:r>
        <w:rPr>
          <w:color w:val="000000"/>
        </w:rPr>
        <w:t xml:space="preserve"> and</w:t>
      </w:r>
      <w:r w:rsidRPr="0052457D">
        <w:rPr>
          <w:color w:val="000000"/>
        </w:rPr>
        <w:t xml:space="preserve"> conflicts between socially shared unwritten </w:t>
      </w:r>
      <w:r w:rsidRPr="00746B90">
        <w:rPr>
          <w:color w:val="000000"/>
        </w:rPr>
        <w:t xml:space="preserve">rules and widely accepted constitutions and laws. </w:t>
      </w:r>
    </w:p>
    <w:p w14:paraId="205F6483" w14:textId="3C7ABBA9" w:rsidR="00135568" w:rsidRPr="00746B90" w:rsidRDefault="00135568" w:rsidP="0006729C">
      <w:pPr>
        <w:jc w:val="both"/>
        <w:rPr>
          <w:color w:val="000000"/>
        </w:rPr>
      </w:pPr>
    </w:p>
    <w:p w14:paraId="4254E61A" w14:textId="75B04BF7" w:rsidR="006973AE" w:rsidRPr="006973AE" w:rsidRDefault="00095D1C" w:rsidP="0006729C">
      <w:pPr>
        <w:jc w:val="both"/>
      </w:pPr>
      <w:r w:rsidRPr="006973AE">
        <w:rPr>
          <w:color w:val="000000"/>
        </w:rPr>
        <w:t xml:space="preserve">Returning to our earlier discussion on villages characterized by community policing, collective enterprises, and local norms-dominated social controls, the prerequisites for the formation of </w:t>
      </w:r>
      <w:r w:rsidRPr="006973AE">
        <w:rPr>
          <w:color w:val="000000"/>
        </w:rPr>
        <w:lastRenderedPageBreak/>
        <w:t>PCNs are particularly emphasi</w:t>
      </w:r>
      <w:r w:rsidR="003279FA" w:rsidRPr="006973AE">
        <w:rPr>
          <w:color w:val="000000"/>
        </w:rPr>
        <w:t>s</w:t>
      </w:r>
      <w:r w:rsidRPr="006973AE">
        <w:rPr>
          <w:color w:val="000000"/>
        </w:rPr>
        <w:t>ed. In these rural areas, people often prefer the "rule of relationships" over the "rule of law," creating a "relatively state-free space" for organi</w:t>
      </w:r>
      <w:r w:rsidR="007E25F5">
        <w:rPr>
          <w:color w:val="000000"/>
        </w:rPr>
        <w:t>s</w:t>
      </w:r>
      <w:r w:rsidRPr="006973AE">
        <w:rPr>
          <w:color w:val="000000"/>
        </w:rPr>
        <w:t xml:space="preserve">ed crime (Jones, 1994). With shared interests, reputations, and even property, </w:t>
      </w:r>
      <w:r w:rsidRPr="007E25F5">
        <w:rPr>
          <w:i/>
          <w:iCs/>
          <w:color w:val="000000"/>
        </w:rPr>
        <w:t xml:space="preserve">guanxi </w:t>
      </w:r>
      <w:r w:rsidRPr="006973AE">
        <w:rPr>
          <w:color w:val="000000"/>
        </w:rPr>
        <w:t>networks in rural China function as social organi</w:t>
      </w:r>
      <w:r w:rsidR="005D7366">
        <w:rPr>
          <w:color w:val="000000"/>
        </w:rPr>
        <w:t>s</w:t>
      </w:r>
      <w:r w:rsidRPr="006973AE">
        <w:rPr>
          <w:color w:val="000000"/>
        </w:rPr>
        <w:t>ations, quasi-governments, and business groups</w:t>
      </w:r>
      <w:r w:rsidR="00A22892" w:rsidRPr="006973AE">
        <w:rPr>
          <w:color w:val="000000"/>
        </w:rPr>
        <w:t xml:space="preserve">. </w:t>
      </w:r>
      <w:r w:rsidR="003C72A6">
        <w:rPr>
          <w:color w:val="000000"/>
        </w:rPr>
        <w:t xml:space="preserve">Moreover, </w:t>
      </w:r>
      <w:r w:rsidR="00972FCF">
        <w:rPr>
          <w:color w:val="000000"/>
        </w:rPr>
        <w:t>the</w:t>
      </w:r>
      <w:r w:rsidR="00CE47E4">
        <w:rPr>
          <w:color w:val="000000"/>
        </w:rPr>
        <w:t xml:space="preserve"> nature</w:t>
      </w:r>
      <w:r w:rsidR="00972FCF">
        <w:rPr>
          <w:color w:val="000000"/>
        </w:rPr>
        <w:t xml:space="preserve"> of rural areas</w:t>
      </w:r>
      <w:r w:rsidR="006973AE" w:rsidRPr="006973AE">
        <w:rPr>
          <w:color w:val="000000"/>
        </w:rPr>
        <w:t xml:space="preserve"> allows </w:t>
      </w:r>
      <w:r w:rsidR="009A4090">
        <w:rPr>
          <w:color w:val="000000"/>
        </w:rPr>
        <w:t xml:space="preserve">them </w:t>
      </w:r>
      <w:r w:rsidR="00DE32C6">
        <w:rPr>
          <w:color w:val="000000"/>
        </w:rPr>
        <w:t xml:space="preserve">to </w:t>
      </w:r>
      <w:r w:rsidR="006973AE" w:rsidRPr="006973AE">
        <w:rPr>
          <w:color w:val="000000"/>
        </w:rPr>
        <w:t xml:space="preserve">easily </w:t>
      </w:r>
      <w:r w:rsidR="00E62882" w:rsidRPr="006973AE">
        <w:rPr>
          <w:color w:val="000000"/>
        </w:rPr>
        <w:t>establish</w:t>
      </w:r>
      <w:r w:rsidR="006973AE" w:rsidRPr="006973AE">
        <w:rPr>
          <w:color w:val="000000"/>
        </w:rPr>
        <w:t xml:space="preserve"> close ties with, or even control, the local government, making </w:t>
      </w:r>
      <w:r w:rsidR="00862724">
        <w:rPr>
          <w:color w:val="000000"/>
        </w:rPr>
        <w:t>these regions</w:t>
      </w:r>
      <w:r w:rsidR="006973AE" w:rsidRPr="006973AE">
        <w:rPr>
          <w:color w:val="000000"/>
        </w:rPr>
        <w:t xml:space="preserve"> ideally positioned to foster organi</w:t>
      </w:r>
      <w:r w:rsidR="006916CC">
        <w:rPr>
          <w:color w:val="000000"/>
        </w:rPr>
        <w:t>s</w:t>
      </w:r>
      <w:r w:rsidR="006973AE" w:rsidRPr="006973AE">
        <w:rPr>
          <w:color w:val="000000"/>
        </w:rPr>
        <w:t>ed crime and the development of OCGs.</w:t>
      </w:r>
    </w:p>
    <w:p w14:paraId="5C43EDB6" w14:textId="77777777" w:rsidR="0033799D" w:rsidRDefault="0033799D" w:rsidP="0006729C">
      <w:pPr>
        <w:jc w:val="both"/>
        <w:rPr>
          <w:b/>
          <w:bCs/>
          <w:color w:val="000000"/>
        </w:rPr>
      </w:pPr>
    </w:p>
    <w:p w14:paraId="57E93DF5" w14:textId="77777777" w:rsidR="0033799D" w:rsidRDefault="0033799D" w:rsidP="0006729C">
      <w:pPr>
        <w:jc w:val="both"/>
        <w:rPr>
          <w:b/>
          <w:bCs/>
          <w:color w:val="000000"/>
        </w:rPr>
      </w:pPr>
    </w:p>
    <w:p w14:paraId="4F685B73" w14:textId="35033A88" w:rsidR="0006729C" w:rsidRPr="00F32B7D" w:rsidRDefault="0006729C" w:rsidP="0006729C">
      <w:pPr>
        <w:jc w:val="both"/>
        <w:rPr>
          <w:b/>
          <w:bCs/>
          <w:color w:val="000000"/>
        </w:rPr>
      </w:pPr>
      <w:r w:rsidRPr="00F32B7D">
        <w:rPr>
          <w:b/>
          <w:bCs/>
          <w:color w:val="000000"/>
        </w:rPr>
        <w:t xml:space="preserve">Reference list: </w:t>
      </w:r>
    </w:p>
    <w:p w14:paraId="6E29A53A" w14:textId="0738C19C" w:rsidR="00FB1230" w:rsidRDefault="008E1825" w:rsidP="008E1825">
      <w:pPr>
        <w:spacing w:after="240"/>
        <w:rPr>
          <w:color w:val="000000"/>
        </w:rPr>
      </w:pPr>
      <w:r w:rsidRPr="008E1825">
        <w:rPr>
          <w:color w:val="000000"/>
        </w:rPr>
        <w:t xml:space="preserve">Chin, K. and Godson, R. (2006). Organized crime and the political-criminal nexus in China. </w:t>
      </w:r>
      <w:r w:rsidRPr="008E1825">
        <w:rPr>
          <w:i/>
          <w:iCs/>
          <w:color w:val="000000"/>
        </w:rPr>
        <w:t>Trends in Organized Crime</w:t>
      </w:r>
      <w:r w:rsidRPr="008E1825">
        <w:rPr>
          <w:color w:val="000000"/>
        </w:rPr>
        <w:t>, 9(3), pp.5–44. doi:10.1007/s12117-006-1001-z.</w:t>
      </w:r>
    </w:p>
    <w:p w14:paraId="036321F0" w14:textId="56A3E483" w:rsidR="00FB1230" w:rsidRDefault="00FB1230" w:rsidP="008E1825">
      <w:pPr>
        <w:spacing w:after="240"/>
        <w:rPr>
          <w:color w:val="000000"/>
        </w:rPr>
      </w:pPr>
      <w:r w:rsidRPr="00FB1230">
        <w:rPr>
          <w:color w:val="000000"/>
        </w:rPr>
        <w:t xml:space="preserve">Jones, C.A.G. (1994). Capitalism, Globalization and Rule of Law: </w:t>
      </w:r>
      <w:r w:rsidR="002811D7">
        <w:rPr>
          <w:color w:val="000000"/>
        </w:rPr>
        <w:t>A</w:t>
      </w:r>
      <w:r w:rsidRPr="00FB1230">
        <w:rPr>
          <w:color w:val="000000"/>
        </w:rPr>
        <w:t xml:space="preserve">n Alternative Trajectory of Legal Change in China. </w:t>
      </w:r>
      <w:r w:rsidRPr="00FB1230">
        <w:rPr>
          <w:i/>
          <w:iCs/>
          <w:color w:val="000000"/>
        </w:rPr>
        <w:t>Social &amp; Legal Studies</w:t>
      </w:r>
      <w:r w:rsidRPr="00FB1230">
        <w:rPr>
          <w:color w:val="000000"/>
        </w:rPr>
        <w:t>, 3(2), pp.195–221. doi:10.1177/096466399400300201.</w:t>
      </w:r>
    </w:p>
    <w:p w14:paraId="757D0E79" w14:textId="01FA9DE9" w:rsidR="00F816F9" w:rsidRDefault="00367798" w:rsidP="00D67632">
      <w:pPr>
        <w:spacing w:after="240"/>
        <w:rPr>
          <w:color w:val="000000"/>
          <w:shd w:val="clear" w:color="auto" w:fill="FFFFFF"/>
        </w:rPr>
      </w:pPr>
      <w:r w:rsidRPr="00321076">
        <w:rPr>
          <w:color w:val="000000"/>
          <w:shd w:val="clear" w:color="auto" w:fill="FFFFFF"/>
        </w:rPr>
        <w:t>Peng, Y. (2004). Kinship Networks and Entrepreneurs in China’s Transitional Economy. </w:t>
      </w:r>
      <w:r w:rsidRPr="00321076">
        <w:rPr>
          <w:i/>
          <w:iCs/>
          <w:color w:val="000000"/>
          <w:shd w:val="clear" w:color="auto" w:fill="FFFFFF"/>
        </w:rPr>
        <w:t>American Journal of Sociology</w:t>
      </w:r>
      <w:r w:rsidRPr="00321076">
        <w:rPr>
          <w:color w:val="000000"/>
          <w:shd w:val="clear" w:color="auto" w:fill="FFFFFF"/>
        </w:rPr>
        <w:t>, 109(5), pp.1045–1074. doi:10.1086/382347</w:t>
      </w:r>
    </w:p>
    <w:p w14:paraId="0688A76C" w14:textId="5EBC65C5" w:rsidR="00D67632" w:rsidRPr="00321076" w:rsidRDefault="00D67632" w:rsidP="00D67632">
      <w:pPr>
        <w:spacing w:after="240"/>
      </w:pPr>
      <w:r>
        <w:t xml:space="preserve">Wang, P. (2017). The Chinese Mafia: Organised Crime, Corruption and Extra-Legal Protection, Oxford University Press: Oxford. </w:t>
      </w:r>
    </w:p>
    <w:p w14:paraId="09A2C5FA" w14:textId="32862066" w:rsidR="00321076" w:rsidRDefault="00321076" w:rsidP="00321076">
      <w:pPr>
        <w:rPr>
          <w:color w:val="000000"/>
        </w:rPr>
      </w:pPr>
      <w:r>
        <w:rPr>
          <w:color w:val="000000"/>
        </w:rPr>
        <w:t xml:space="preserve">Wang, Y. (2022). Blood is Thicker Than Water: Elite Kinship Networks and State Building in Imperial China. </w:t>
      </w:r>
      <w:r>
        <w:rPr>
          <w:i/>
          <w:iCs/>
          <w:color w:val="000000"/>
        </w:rPr>
        <w:t>American Political Science Review</w:t>
      </w:r>
      <w:r>
        <w:rPr>
          <w:color w:val="000000"/>
        </w:rPr>
        <w:t>, pp.1–15. doi:10.1017/s0003055421001490.</w:t>
      </w:r>
    </w:p>
    <w:p w14:paraId="5E95BACD" w14:textId="312C2AD5" w:rsidR="00321076" w:rsidRDefault="00321076" w:rsidP="00321076">
      <w:pPr>
        <w:rPr>
          <w:color w:val="000000"/>
        </w:rPr>
      </w:pPr>
    </w:p>
    <w:p w14:paraId="647F9C5A" w14:textId="77CD56F2" w:rsidR="00491B87" w:rsidRDefault="00491B87" w:rsidP="00491B87">
      <w:pPr>
        <w:spacing w:after="240"/>
      </w:pPr>
      <w:r>
        <w:t>Whyte, M</w:t>
      </w:r>
      <w:r w:rsidR="002F3949">
        <w:t>.</w:t>
      </w:r>
      <w:r>
        <w:t xml:space="preserve"> K. </w:t>
      </w:r>
      <w:r w:rsidR="002F3949">
        <w:t>(</w:t>
      </w:r>
      <w:r>
        <w:t>1995</w:t>
      </w:r>
      <w:r w:rsidR="002F3949">
        <w:t>)</w:t>
      </w:r>
      <w:r>
        <w:t xml:space="preserve">. “The Social Roots of China’s Economic Development.” </w:t>
      </w:r>
      <w:r w:rsidR="00243916">
        <w:t xml:space="preserve">The </w:t>
      </w:r>
      <w:r>
        <w:t>China Quarterly 144:999–1019.</w:t>
      </w:r>
    </w:p>
    <w:p w14:paraId="4533F960" w14:textId="77777777" w:rsidR="00D67632" w:rsidRPr="00661190" w:rsidRDefault="00D67632" w:rsidP="00D67632">
      <w:pPr>
        <w:rPr>
          <w:color w:val="000000"/>
          <w:lang w:val="en-US"/>
        </w:rPr>
      </w:pPr>
      <w:r w:rsidRPr="00321076">
        <w:rPr>
          <w:color w:val="000000"/>
        </w:rPr>
        <w:t>Myers, W.H. (1995). The emerging threat of transnational organized crime from the East. Crime, Law &amp; Social Change 24: 181-222.</w:t>
      </w:r>
    </w:p>
    <w:p w14:paraId="0673F77D" w14:textId="77777777" w:rsidR="00321076" w:rsidRDefault="00321076" w:rsidP="00321076"/>
    <w:p w14:paraId="61C9D7E9" w14:textId="77777777" w:rsidR="0006729C" w:rsidRPr="00870150" w:rsidRDefault="0006729C" w:rsidP="0006729C">
      <w:pPr>
        <w:jc w:val="both"/>
        <w:rPr>
          <w:color w:val="000000"/>
        </w:rPr>
      </w:pPr>
    </w:p>
    <w:sectPr w:rsidR="0006729C" w:rsidRPr="008701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2C66BC"/>
    <w:multiLevelType w:val="multilevel"/>
    <w:tmpl w:val="2DC678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12674C"/>
    <w:multiLevelType w:val="multilevel"/>
    <w:tmpl w:val="1EAAD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3307103">
    <w:abstractNumId w:val="1"/>
  </w:num>
  <w:num w:numId="2" w16cid:durableId="1458644660">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C3"/>
    <w:rsid w:val="000012DD"/>
    <w:rsid w:val="0000569D"/>
    <w:rsid w:val="000078EB"/>
    <w:rsid w:val="00011049"/>
    <w:rsid w:val="00014682"/>
    <w:rsid w:val="00016281"/>
    <w:rsid w:val="00017188"/>
    <w:rsid w:val="00022262"/>
    <w:rsid w:val="00023A93"/>
    <w:rsid w:val="000259C8"/>
    <w:rsid w:val="00027C36"/>
    <w:rsid w:val="00036FCC"/>
    <w:rsid w:val="000379FC"/>
    <w:rsid w:val="00037A38"/>
    <w:rsid w:val="00042492"/>
    <w:rsid w:val="00046B39"/>
    <w:rsid w:val="0005057A"/>
    <w:rsid w:val="00052FB6"/>
    <w:rsid w:val="00053E2B"/>
    <w:rsid w:val="00055DB4"/>
    <w:rsid w:val="00060EDA"/>
    <w:rsid w:val="0006118B"/>
    <w:rsid w:val="0006729C"/>
    <w:rsid w:val="00070569"/>
    <w:rsid w:val="00076893"/>
    <w:rsid w:val="000813D8"/>
    <w:rsid w:val="00084F04"/>
    <w:rsid w:val="00085433"/>
    <w:rsid w:val="000926F1"/>
    <w:rsid w:val="00093C3D"/>
    <w:rsid w:val="0009433F"/>
    <w:rsid w:val="000953DA"/>
    <w:rsid w:val="00095D1C"/>
    <w:rsid w:val="000A2D14"/>
    <w:rsid w:val="000A62FC"/>
    <w:rsid w:val="000B16B5"/>
    <w:rsid w:val="000B2ECC"/>
    <w:rsid w:val="000B6C51"/>
    <w:rsid w:val="000C2B21"/>
    <w:rsid w:val="000C3C77"/>
    <w:rsid w:val="000D0B4F"/>
    <w:rsid w:val="000D347B"/>
    <w:rsid w:val="000D54DF"/>
    <w:rsid w:val="000E1410"/>
    <w:rsid w:val="000E3920"/>
    <w:rsid w:val="000E7050"/>
    <w:rsid w:val="000E7DA1"/>
    <w:rsid w:val="000F1F3E"/>
    <w:rsid w:val="000F665F"/>
    <w:rsid w:val="000F7909"/>
    <w:rsid w:val="00100A2F"/>
    <w:rsid w:val="0011193F"/>
    <w:rsid w:val="00113E08"/>
    <w:rsid w:val="00116F05"/>
    <w:rsid w:val="00116F6F"/>
    <w:rsid w:val="00121799"/>
    <w:rsid w:val="00126A42"/>
    <w:rsid w:val="001279C3"/>
    <w:rsid w:val="00131546"/>
    <w:rsid w:val="00132C0A"/>
    <w:rsid w:val="0013308C"/>
    <w:rsid w:val="00135568"/>
    <w:rsid w:val="00146075"/>
    <w:rsid w:val="0014637C"/>
    <w:rsid w:val="001468A1"/>
    <w:rsid w:val="00146EFB"/>
    <w:rsid w:val="00150B0B"/>
    <w:rsid w:val="00151F43"/>
    <w:rsid w:val="001527D9"/>
    <w:rsid w:val="00153618"/>
    <w:rsid w:val="00166A62"/>
    <w:rsid w:val="00170A9C"/>
    <w:rsid w:val="00172295"/>
    <w:rsid w:val="001729C6"/>
    <w:rsid w:val="00173014"/>
    <w:rsid w:val="001740A9"/>
    <w:rsid w:val="00176B72"/>
    <w:rsid w:val="00180950"/>
    <w:rsid w:val="00180F82"/>
    <w:rsid w:val="0018417D"/>
    <w:rsid w:val="00197952"/>
    <w:rsid w:val="001A41A1"/>
    <w:rsid w:val="001B0AE5"/>
    <w:rsid w:val="001B352C"/>
    <w:rsid w:val="001B39B8"/>
    <w:rsid w:val="001B5F2E"/>
    <w:rsid w:val="001B747A"/>
    <w:rsid w:val="001C1E9C"/>
    <w:rsid w:val="001C3147"/>
    <w:rsid w:val="001C4187"/>
    <w:rsid w:val="001C5F3E"/>
    <w:rsid w:val="001C7305"/>
    <w:rsid w:val="001D1261"/>
    <w:rsid w:val="001E1375"/>
    <w:rsid w:val="001E7158"/>
    <w:rsid w:val="001F1822"/>
    <w:rsid w:val="001F5A51"/>
    <w:rsid w:val="001F60AB"/>
    <w:rsid w:val="001F72CE"/>
    <w:rsid w:val="002007C1"/>
    <w:rsid w:val="002062A2"/>
    <w:rsid w:val="00207CFD"/>
    <w:rsid w:val="00214041"/>
    <w:rsid w:val="0021532D"/>
    <w:rsid w:val="00216A7C"/>
    <w:rsid w:val="00216BAD"/>
    <w:rsid w:val="00222800"/>
    <w:rsid w:val="0022598C"/>
    <w:rsid w:val="00227D34"/>
    <w:rsid w:val="00243916"/>
    <w:rsid w:val="00245A4C"/>
    <w:rsid w:val="00251CB6"/>
    <w:rsid w:val="0025260B"/>
    <w:rsid w:val="00252D05"/>
    <w:rsid w:val="00257049"/>
    <w:rsid w:val="00260B58"/>
    <w:rsid w:val="00264470"/>
    <w:rsid w:val="0027338A"/>
    <w:rsid w:val="002811D7"/>
    <w:rsid w:val="00281C3B"/>
    <w:rsid w:val="00284B83"/>
    <w:rsid w:val="00286043"/>
    <w:rsid w:val="00292ADB"/>
    <w:rsid w:val="002965B6"/>
    <w:rsid w:val="0029677E"/>
    <w:rsid w:val="00297E42"/>
    <w:rsid w:val="002A257C"/>
    <w:rsid w:val="002A5841"/>
    <w:rsid w:val="002A73BC"/>
    <w:rsid w:val="002B006B"/>
    <w:rsid w:val="002B130A"/>
    <w:rsid w:val="002B3DB0"/>
    <w:rsid w:val="002C5403"/>
    <w:rsid w:val="002D0596"/>
    <w:rsid w:val="002D42C8"/>
    <w:rsid w:val="002D5D5C"/>
    <w:rsid w:val="002D672C"/>
    <w:rsid w:val="002E229E"/>
    <w:rsid w:val="002E5AFB"/>
    <w:rsid w:val="002F2751"/>
    <w:rsid w:val="002F3949"/>
    <w:rsid w:val="002F4A30"/>
    <w:rsid w:val="002F79CD"/>
    <w:rsid w:val="00302966"/>
    <w:rsid w:val="00302AA8"/>
    <w:rsid w:val="0030481E"/>
    <w:rsid w:val="0030643C"/>
    <w:rsid w:val="00306649"/>
    <w:rsid w:val="00312B14"/>
    <w:rsid w:val="00313A4B"/>
    <w:rsid w:val="00321076"/>
    <w:rsid w:val="003279B9"/>
    <w:rsid w:val="003279FA"/>
    <w:rsid w:val="00333319"/>
    <w:rsid w:val="0033344A"/>
    <w:rsid w:val="003339A6"/>
    <w:rsid w:val="00334B0D"/>
    <w:rsid w:val="0033799D"/>
    <w:rsid w:val="003461A0"/>
    <w:rsid w:val="00346ECA"/>
    <w:rsid w:val="003518D3"/>
    <w:rsid w:val="0035708D"/>
    <w:rsid w:val="0035794E"/>
    <w:rsid w:val="003631D3"/>
    <w:rsid w:val="00367798"/>
    <w:rsid w:val="00372FAD"/>
    <w:rsid w:val="0038469C"/>
    <w:rsid w:val="00384F0E"/>
    <w:rsid w:val="00385891"/>
    <w:rsid w:val="003875BE"/>
    <w:rsid w:val="00390FE3"/>
    <w:rsid w:val="00392739"/>
    <w:rsid w:val="00397B0C"/>
    <w:rsid w:val="003A6C3C"/>
    <w:rsid w:val="003B61D1"/>
    <w:rsid w:val="003B64BA"/>
    <w:rsid w:val="003C11BB"/>
    <w:rsid w:val="003C6F71"/>
    <w:rsid w:val="003C72A6"/>
    <w:rsid w:val="003C7DC7"/>
    <w:rsid w:val="003D1D5C"/>
    <w:rsid w:val="003D3EA3"/>
    <w:rsid w:val="003D42BC"/>
    <w:rsid w:val="003D4758"/>
    <w:rsid w:val="003D56AA"/>
    <w:rsid w:val="003D6EFF"/>
    <w:rsid w:val="003D74D5"/>
    <w:rsid w:val="003D74FE"/>
    <w:rsid w:val="003D789E"/>
    <w:rsid w:val="003E0F3D"/>
    <w:rsid w:val="003E38BF"/>
    <w:rsid w:val="003F0995"/>
    <w:rsid w:val="003F2851"/>
    <w:rsid w:val="003F2B65"/>
    <w:rsid w:val="003F3D1C"/>
    <w:rsid w:val="003F6B5E"/>
    <w:rsid w:val="00402718"/>
    <w:rsid w:val="0040307B"/>
    <w:rsid w:val="00405700"/>
    <w:rsid w:val="0041192A"/>
    <w:rsid w:val="00414EC9"/>
    <w:rsid w:val="0041515F"/>
    <w:rsid w:val="004162CB"/>
    <w:rsid w:val="004223A2"/>
    <w:rsid w:val="0042422E"/>
    <w:rsid w:val="004252AF"/>
    <w:rsid w:val="00433112"/>
    <w:rsid w:val="00433F7C"/>
    <w:rsid w:val="004351D5"/>
    <w:rsid w:val="0043662D"/>
    <w:rsid w:val="0044566C"/>
    <w:rsid w:val="00460DC4"/>
    <w:rsid w:val="0046500F"/>
    <w:rsid w:val="00473B8D"/>
    <w:rsid w:val="004756D9"/>
    <w:rsid w:val="004820B6"/>
    <w:rsid w:val="00483EBA"/>
    <w:rsid w:val="00490217"/>
    <w:rsid w:val="00491B87"/>
    <w:rsid w:val="00496483"/>
    <w:rsid w:val="00496523"/>
    <w:rsid w:val="00496ED1"/>
    <w:rsid w:val="004A0481"/>
    <w:rsid w:val="004A3104"/>
    <w:rsid w:val="004B7B26"/>
    <w:rsid w:val="004C1616"/>
    <w:rsid w:val="004C20F6"/>
    <w:rsid w:val="004C2BBB"/>
    <w:rsid w:val="004C6C05"/>
    <w:rsid w:val="004D1231"/>
    <w:rsid w:val="004D7DCD"/>
    <w:rsid w:val="004E308E"/>
    <w:rsid w:val="004E5A69"/>
    <w:rsid w:val="004E6C4D"/>
    <w:rsid w:val="004F17B6"/>
    <w:rsid w:val="004F2F8B"/>
    <w:rsid w:val="00502562"/>
    <w:rsid w:val="00510D5E"/>
    <w:rsid w:val="00523C2C"/>
    <w:rsid w:val="0052457D"/>
    <w:rsid w:val="00525CC0"/>
    <w:rsid w:val="00526E85"/>
    <w:rsid w:val="005314B0"/>
    <w:rsid w:val="00537B68"/>
    <w:rsid w:val="00540A70"/>
    <w:rsid w:val="00542A45"/>
    <w:rsid w:val="00545ED2"/>
    <w:rsid w:val="0055346F"/>
    <w:rsid w:val="00563CE3"/>
    <w:rsid w:val="005657DF"/>
    <w:rsid w:val="00570DF6"/>
    <w:rsid w:val="005718C3"/>
    <w:rsid w:val="005758B8"/>
    <w:rsid w:val="005773DC"/>
    <w:rsid w:val="00580966"/>
    <w:rsid w:val="005830DA"/>
    <w:rsid w:val="00583B82"/>
    <w:rsid w:val="00584F52"/>
    <w:rsid w:val="005866F0"/>
    <w:rsid w:val="005926C0"/>
    <w:rsid w:val="005A2A03"/>
    <w:rsid w:val="005B00CE"/>
    <w:rsid w:val="005B1375"/>
    <w:rsid w:val="005B1D31"/>
    <w:rsid w:val="005B4CE9"/>
    <w:rsid w:val="005B5B1B"/>
    <w:rsid w:val="005C7DAB"/>
    <w:rsid w:val="005D07C1"/>
    <w:rsid w:val="005D1219"/>
    <w:rsid w:val="005D44B7"/>
    <w:rsid w:val="005D7366"/>
    <w:rsid w:val="005E0D4C"/>
    <w:rsid w:val="005F4935"/>
    <w:rsid w:val="005F5723"/>
    <w:rsid w:val="005F68EB"/>
    <w:rsid w:val="005F6C7D"/>
    <w:rsid w:val="006020DE"/>
    <w:rsid w:val="00604856"/>
    <w:rsid w:val="00605ACE"/>
    <w:rsid w:val="006100D9"/>
    <w:rsid w:val="00613577"/>
    <w:rsid w:val="006148AA"/>
    <w:rsid w:val="0061581D"/>
    <w:rsid w:val="006204FE"/>
    <w:rsid w:val="00625280"/>
    <w:rsid w:val="0062654E"/>
    <w:rsid w:val="0063327C"/>
    <w:rsid w:val="0064008D"/>
    <w:rsid w:val="006408C7"/>
    <w:rsid w:val="0064552C"/>
    <w:rsid w:val="00650A72"/>
    <w:rsid w:val="006517D7"/>
    <w:rsid w:val="00661190"/>
    <w:rsid w:val="00663A94"/>
    <w:rsid w:val="00664691"/>
    <w:rsid w:val="006748BD"/>
    <w:rsid w:val="0067754E"/>
    <w:rsid w:val="006816A3"/>
    <w:rsid w:val="00682402"/>
    <w:rsid w:val="00684F13"/>
    <w:rsid w:val="006916CC"/>
    <w:rsid w:val="0069737D"/>
    <w:rsid w:val="006973AE"/>
    <w:rsid w:val="006974A4"/>
    <w:rsid w:val="006A53C5"/>
    <w:rsid w:val="006A5EAB"/>
    <w:rsid w:val="006B1AD7"/>
    <w:rsid w:val="006B2072"/>
    <w:rsid w:val="006B227A"/>
    <w:rsid w:val="006B5D9B"/>
    <w:rsid w:val="006C0713"/>
    <w:rsid w:val="006C0DBE"/>
    <w:rsid w:val="006C1B20"/>
    <w:rsid w:val="006C21C9"/>
    <w:rsid w:val="006C64F5"/>
    <w:rsid w:val="006D7C7C"/>
    <w:rsid w:val="006E2C93"/>
    <w:rsid w:val="006E40D8"/>
    <w:rsid w:val="006E5C87"/>
    <w:rsid w:val="006F292D"/>
    <w:rsid w:val="00700273"/>
    <w:rsid w:val="00701CE5"/>
    <w:rsid w:val="007035C0"/>
    <w:rsid w:val="00704AB8"/>
    <w:rsid w:val="00704DE2"/>
    <w:rsid w:val="007069AA"/>
    <w:rsid w:val="00716234"/>
    <w:rsid w:val="007203B5"/>
    <w:rsid w:val="00726B2F"/>
    <w:rsid w:val="00726F0D"/>
    <w:rsid w:val="00730094"/>
    <w:rsid w:val="007324EE"/>
    <w:rsid w:val="0073513E"/>
    <w:rsid w:val="00735952"/>
    <w:rsid w:val="007377E6"/>
    <w:rsid w:val="007410B4"/>
    <w:rsid w:val="00741A6A"/>
    <w:rsid w:val="00746B90"/>
    <w:rsid w:val="00750E4A"/>
    <w:rsid w:val="00763A19"/>
    <w:rsid w:val="007775F9"/>
    <w:rsid w:val="00782ED1"/>
    <w:rsid w:val="007875D8"/>
    <w:rsid w:val="0079213F"/>
    <w:rsid w:val="00793B29"/>
    <w:rsid w:val="007A1267"/>
    <w:rsid w:val="007A19EC"/>
    <w:rsid w:val="007A6491"/>
    <w:rsid w:val="007A6BD9"/>
    <w:rsid w:val="007C23E1"/>
    <w:rsid w:val="007C37FC"/>
    <w:rsid w:val="007C40BB"/>
    <w:rsid w:val="007C7A36"/>
    <w:rsid w:val="007C7D34"/>
    <w:rsid w:val="007D08B0"/>
    <w:rsid w:val="007D6D6D"/>
    <w:rsid w:val="007E25F5"/>
    <w:rsid w:val="007E2D4B"/>
    <w:rsid w:val="007E66E5"/>
    <w:rsid w:val="007F128C"/>
    <w:rsid w:val="007F67F9"/>
    <w:rsid w:val="008071DF"/>
    <w:rsid w:val="00810C13"/>
    <w:rsid w:val="0081203D"/>
    <w:rsid w:val="00816760"/>
    <w:rsid w:val="00820771"/>
    <w:rsid w:val="00821B08"/>
    <w:rsid w:val="00827EA2"/>
    <w:rsid w:val="00832CC6"/>
    <w:rsid w:val="00836C4C"/>
    <w:rsid w:val="00837B7E"/>
    <w:rsid w:val="00840E0E"/>
    <w:rsid w:val="00847F2C"/>
    <w:rsid w:val="00851C48"/>
    <w:rsid w:val="00851CD4"/>
    <w:rsid w:val="00855A97"/>
    <w:rsid w:val="00861761"/>
    <w:rsid w:val="00861B63"/>
    <w:rsid w:val="00862724"/>
    <w:rsid w:val="00866671"/>
    <w:rsid w:val="008674A7"/>
    <w:rsid w:val="00870150"/>
    <w:rsid w:val="00874162"/>
    <w:rsid w:val="00874C01"/>
    <w:rsid w:val="00877D12"/>
    <w:rsid w:val="00883B55"/>
    <w:rsid w:val="0088568E"/>
    <w:rsid w:val="0088572C"/>
    <w:rsid w:val="00886205"/>
    <w:rsid w:val="00887519"/>
    <w:rsid w:val="00890790"/>
    <w:rsid w:val="00890E93"/>
    <w:rsid w:val="00891344"/>
    <w:rsid w:val="00893C5D"/>
    <w:rsid w:val="00894F0F"/>
    <w:rsid w:val="00897C06"/>
    <w:rsid w:val="008A2756"/>
    <w:rsid w:val="008A3689"/>
    <w:rsid w:val="008A560F"/>
    <w:rsid w:val="008B3C6E"/>
    <w:rsid w:val="008B420D"/>
    <w:rsid w:val="008B7D59"/>
    <w:rsid w:val="008C1BEC"/>
    <w:rsid w:val="008D1917"/>
    <w:rsid w:val="008D4AEE"/>
    <w:rsid w:val="008E1825"/>
    <w:rsid w:val="008E73FF"/>
    <w:rsid w:val="00906B1D"/>
    <w:rsid w:val="00907745"/>
    <w:rsid w:val="009131CE"/>
    <w:rsid w:val="00913524"/>
    <w:rsid w:val="00913CD4"/>
    <w:rsid w:val="009208F9"/>
    <w:rsid w:val="00923B49"/>
    <w:rsid w:val="00924052"/>
    <w:rsid w:val="009254C9"/>
    <w:rsid w:val="00927BD4"/>
    <w:rsid w:val="00934472"/>
    <w:rsid w:val="009345C2"/>
    <w:rsid w:val="00934729"/>
    <w:rsid w:val="00945A60"/>
    <w:rsid w:val="00947A13"/>
    <w:rsid w:val="009538E4"/>
    <w:rsid w:val="0095567D"/>
    <w:rsid w:val="00956631"/>
    <w:rsid w:val="009642EB"/>
    <w:rsid w:val="00971503"/>
    <w:rsid w:val="00972497"/>
    <w:rsid w:val="00972FCF"/>
    <w:rsid w:val="00973EDF"/>
    <w:rsid w:val="00976A12"/>
    <w:rsid w:val="009779E5"/>
    <w:rsid w:val="0098292F"/>
    <w:rsid w:val="009833F4"/>
    <w:rsid w:val="0098612F"/>
    <w:rsid w:val="0099153F"/>
    <w:rsid w:val="00994078"/>
    <w:rsid w:val="00994F95"/>
    <w:rsid w:val="00996774"/>
    <w:rsid w:val="00997AD0"/>
    <w:rsid w:val="00997D44"/>
    <w:rsid w:val="009A4090"/>
    <w:rsid w:val="009A6FB2"/>
    <w:rsid w:val="009B2C80"/>
    <w:rsid w:val="009B41A9"/>
    <w:rsid w:val="009B78D3"/>
    <w:rsid w:val="009D44A7"/>
    <w:rsid w:val="009E15FD"/>
    <w:rsid w:val="009E45C4"/>
    <w:rsid w:val="009E5AF9"/>
    <w:rsid w:val="009F0566"/>
    <w:rsid w:val="009F1CAF"/>
    <w:rsid w:val="009F2B9D"/>
    <w:rsid w:val="00A00486"/>
    <w:rsid w:val="00A0338C"/>
    <w:rsid w:val="00A041D5"/>
    <w:rsid w:val="00A10B08"/>
    <w:rsid w:val="00A14C79"/>
    <w:rsid w:val="00A14F49"/>
    <w:rsid w:val="00A1619E"/>
    <w:rsid w:val="00A17C0F"/>
    <w:rsid w:val="00A22892"/>
    <w:rsid w:val="00A22FF5"/>
    <w:rsid w:val="00A3119E"/>
    <w:rsid w:val="00A32D96"/>
    <w:rsid w:val="00A34868"/>
    <w:rsid w:val="00A35550"/>
    <w:rsid w:val="00A36703"/>
    <w:rsid w:val="00A42E48"/>
    <w:rsid w:val="00A455D5"/>
    <w:rsid w:val="00A53F9B"/>
    <w:rsid w:val="00A61552"/>
    <w:rsid w:val="00A66BEC"/>
    <w:rsid w:val="00A67AAE"/>
    <w:rsid w:val="00A72DB8"/>
    <w:rsid w:val="00A7559A"/>
    <w:rsid w:val="00A8075A"/>
    <w:rsid w:val="00A82ED7"/>
    <w:rsid w:val="00A844BA"/>
    <w:rsid w:val="00A84D38"/>
    <w:rsid w:val="00A90112"/>
    <w:rsid w:val="00A90B34"/>
    <w:rsid w:val="00A963F5"/>
    <w:rsid w:val="00AA2E74"/>
    <w:rsid w:val="00AA667B"/>
    <w:rsid w:val="00AB3EE7"/>
    <w:rsid w:val="00AB4A22"/>
    <w:rsid w:val="00AC1377"/>
    <w:rsid w:val="00AC19A2"/>
    <w:rsid w:val="00AC3E1B"/>
    <w:rsid w:val="00AD4116"/>
    <w:rsid w:val="00AE1FE3"/>
    <w:rsid w:val="00AE5FFE"/>
    <w:rsid w:val="00AE6EE4"/>
    <w:rsid w:val="00AF32C0"/>
    <w:rsid w:val="00B06E2B"/>
    <w:rsid w:val="00B10C12"/>
    <w:rsid w:val="00B11DB6"/>
    <w:rsid w:val="00B17AE2"/>
    <w:rsid w:val="00B21C2A"/>
    <w:rsid w:val="00B237F0"/>
    <w:rsid w:val="00B26FE2"/>
    <w:rsid w:val="00B30926"/>
    <w:rsid w:val="00B32AFA"/>
    <w:rsid w:val="00B330DB"/>
    <w:rsid w:val="00B35C25"/>
    <w:rsid w:val="00B36407"/>
    <w:rsid w:val="00B50C4A"/>
    <w:rsid w:val="00B565E8"/>
    <w:rsid w:val="00B5796E"/>
    <w:rsid w:val="00B62B12"/>
    <w:rsid w:val="00B66587"/>
    <w:rsid w:val="00B66FE6"/>
    <w:rsid w:val="00B72F88"/>
    <w:rsid w:val="00B74B96"/>
    <w:rsid w:val="00B76B43"/>
    <w:rsid w:val="00B770F9"/>
    <w:rsid w:val="00B833C9"/>
    <w:rsid w:val="00B83907"/>
    <w:rsid w:val="00B877BB"/>
    <w:rsid w:val="00B941E7"/>
    <w:rsid w:val="00BA082A"/>
    <w:rsid w:val="00BA331B"/>
    <w:rsid w:val="00BB2E65"/>
    <w:rsid w:val="00BB4625"/>
    <w:rsid w:val="00BB483E"/>
    <w:rsid w:val="00BB5499"/>
    <w:rsid w:val="00BC4D47"/>
    <w:rsid w:val="00BC7820"/>
    <w:rsid w:val="00BD378E"/>
    <w:rsid w:val="00BD63D5"/>
    <w:rsid w:val="00BD79E8"/>
    <w:rsid w:val="00BE3482"/>
    <w:rsid w:val="00BE3C6C"/>
    <w:rsid w:val="00BE6474"/>
    <w:rsid w:val="00BE7C87"/>
    <w:rsid w:val="00BF1B4E"/>
    <w:rsid w:val="00BF4E06"/>
    <w:rsid w:val="00C102FD"/>
    <w:rsid w:val="00C107D1"/>
    <w:rsid w:val="00C10BDC"/>
    <w:rsid w:val="00C14415"/>
    <w:rsid w:val="00C15807"/>
    <w:rsid w:val="00C16235"/>
    <w:rsid w:val="00C218FD"/>
    <w:rsid w:val="00C271A9"/>
    <w:rsid w:val="00C321B6"/>
    <w:rsid w:val="00C332ED"/>
    <w:rsid w:val="00C360CA"/>
    <w:rsid w:val="00C42FF0"/>
    <w:rsid w:val="00C43E3B"/>
    <w:rsid w:val="00C444E2"/>
    <w:rsid w:val="00C53C10"/>
    <w:rsid w:val="00C60AA1"/>
    <w:rsid w:val="00C60EB2"/>
    <w:rsid w:val="00C61EA6"/>
    <w:rsid w:val="00C63390"/>
    <w:rsid w:val="00C64CCB"/>
    <w:rsid w:val="00C73D30"/>
    <w:rsid w:val="00C84714"/>
    <w:rsid w:val="00C87FC0"/>
    <w:rsid w:val="00C912F4"/>
    <w:rsid w:val="00CA16C7"/>
    <w:rsid w:val="00CA2246"/>
    <w:rsid w:val="00CA4408"/>
    <w:rsid w:val="00CA6935"/>
    <w:rsid w:val="00CA695E"/>
    <w:rsid w:val="00CB3129"/>
    <w:rsid w:val="00CB40B3"/>
    <w:rsid w:val="00CB5919"/>
    <w:rsid w:val="00CD1867"/>
    <w:rsid w:val="00CD18A3"/>
    <w:rsid w:val="00CD63E8"/>
    <w:rsid w:val="00CE47E4"/>
    <w:rsid w:val="00CE553A"/>
    <w:rsid w:val="00CE5CB3"/>
    <w:rsid w:val="00CF15E7"/>
    <w:rsid w:val="00D04E5D"/>
    <w:rsid w:val="00D073F2"/>
    <w:rsid w:val="00D1276F"/>
    <w:rsid w:val="00D12958"/>
    <w:rsid w:val="00D163BF"/>
    <w:rsid w:val="00D1645B"/>
    <w:rsid w:val="00D24EB1"/>
    <w:rsid w:val="00D312D3"/>
    <w:rsid w:val="00D33A7C"/>
    <w:rsid w:val="00D4118D"/>
    <w:rsid w:val="00D41E2B"/>
    <w:rsid w:val="00D45AE4"/>
    <w:rsid w:val="00D5076B"/>
    <w:rsid w:val="00D5430A"/>
    <w:rsid w:val="00D5525B"/>
    <w:rsid w:val="00D625D6"/>
    <w:rsid w:val="00D6276F"/>
    <w:rsid w:val="00D6723B"/>
    <w:rsid w:val="00D67632"/>
    <w:rsid w:val="00D714C4"/>
    <w:rsid w:val="00D807BC"/>
    <w:rsid w:val="00D81155"/>
    <w:rsid w:val="00D84DB0"/>
    <w:rsid w:val="00DA3036"/>
    <w:rsid w:val="00DA4C95"/>
    <w:rsid w:val="00DB02F1"/>
    <w:rsid w:val="00DB70BA"/>
    <w:rsid w:val="00DC06E2"/>
    <w:rsid w:val="00DC3C0B"/>
    <w:rsid w:val="00DC3E3A"/>
    <w:rsid w:val="00DC46E0"/>
    <w:rsid w:val="00DC71A3"/>
    <w:rsid w:val="00DC74B9"/>
    <w:rsid w:val="00DD59E2"/>
    <w:rsid w:val="00DD6117"/>
    <w:rsid w:val="00DD7DE3"/>
    <w:rsid w:val="00DE0101"/>
    <w:rsid w:val="00DE25C9"/>
    <w:rsid w:val="00DE329E"/>
    <w:rsid w:val="00DE32C6"/>
    <w:rsid w:val="00DF0073"/>
    <w:rsid w:val="00DF1AEC"/>
    <w:rsid w:val="00E052E0"/>
    <w:rsid w:val="00E149AE"/>
    <w:rsid w:val="00E158ED"/>
    <w:rsid w:val="00E16B34"/>
    <w:rsid w:val="00E212DA"/>
    <w:rsid w:val="00E21D46"/>
    <w:rsid w:val="00E33CC1"/>
    <w:rsid w:val="00E34CFD"/>
    <w:rsid w:val="00E34E7B"/>
    <w:rsid w:val="00E42BA5"/>
    <w:rsid w:val="00E42CAF"/>
    <w:rsid w:val="00E44CD4"/>
    <w:rsid w:val="00E47943"/>
    <w:rsid w:val="00E62882"/>
    <w:rsid w:val="00E62F0D"/>
    <w:rsid w:val="00E64AD2"/>
    <w:rsid w:val="00E67004"/>
    <w:rsid w:val="00E701A1"/>
    <w:rsid w:val="00E71A08"/>
    <w:rsid w:val="00E83E52"/>
    <w:rsid w:val="00E876F3"/>
    <w:rsid w:val="00E930E5"/>
    <w:rsid w:val="00E95143"/>
    <w:rsid w:val="00E95540"/>
    <w:rsid w:val="00EA11D1"/>
    <w:rsid w:val="00EA18C4"/>
    <w:rsid w:val="00EA21BF"/>
    <w:rsid w:val="00EA53DC"/>
    <w:rsid w:val="00EA5A8F"/>
    <w:rsid w:val="00EB2B75"/>
    <w:rsid w:val="00EB4477"/>
    <w:rsid w:val="00ED3054"/>
    <w:rsid w:val="00ED32E6"/>
    <w:rsid w:val="00EE1FA4"/>
    <w:rsid w:val="00EF27AF"/>
    <w:rsid w:val="00EF28DF"/>
    <w:rsid w:val="00EF64DE"/>
    <w:rsid w:val="00EF74B4"/>
    <w:rsid w:val="00EF79FA"/>
    <w:rsid w:val="00F04599"/>
    <w:rsid w:val="00F05A00"/>
    <w:rsid w:val="00F1188C"/>
    <w:rsid w:val="00F13896"/>
    <w:rsid w:val="00F1468F"/>
    <w:rsid w:val="00F15B83"/>
    <w:rsid w:val="00F2583D"/>
    <w:rsid w:val="00F262BE"/>
    <w:rsid w:val="00F30120"/>
    <w:rsid w:val="00F31478"/>
    <w:rsid w:val="00F32B7D"/>
    <w:rsid w:val="00F40564"/>
    <w:rsid w:val="00F440FF"/>
    <w:rsid w:val="00F52EB8"/>
    <w:rsid w:val="00F53D76"/>
    <w:rsid w:val="00F551BA"/>
    <w:rsid w:val="00F55E9C"/>
    <w:rsid w:val="00F60AD8"/>
    <w:rsid w:val="00F6368C"/>
    <w:rsid w:val="00F6469C"/>
    <w:rsid w:val="00F64F1D"/>
    <w:rsid w:val="00F67DCB"/>
    <w:rsid w:val="00F70C34"/>
    <w:rsid w:val="00F71D53"/>
    <w:rsid w:val="00F72A70"/>
    <w:rsid w:val="00F76406"/>
    <w:rsid w:val="00F816F9"/>
    <w:rsid w:val="00F83579"/>
    <w:rsid w:val="00F837B1"/>
    <w:rsid w:val="00F84E84"/>
    <w:rsid w:val="00F92D3A"/>
    <w:rsid w:val="00FA75E6"/>
    <w:rsid w:val="00FB0499"/>
    <w:rsid w:val="00FB1230"/>
    <w:rsid w:val="00FB2B61"/>
    <w:rsid w:val="00FB483C"/>
    <w:rsid w:val="00FB5181"/>
    <w:rsid w:val="00FB6561"/>
    <w:rsid w:val="00FC307A"/>
    <w:rsid w:val="00FC468D"/>
    <w:rsid w:val="00FC6295"/>
    <w:rsid w:val="00FC7852"/>
    <w:rsid w:val="00FD05AC"/>
    <w:rsid w:val="00FD204F"/>
    <w:rsid w:val="00FD5E24"/>
    <w:rsid w:val="00FE38E9"/>
    <w:rsid w:val="00FE3D93"/>
    <w:rsid w:val="00FE57C9"/>
    <w:rsid w:val="00FF2016"/>
    <w:rsid w:val="00FF38A4"/>
    <w:rsid w:val="00FF485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2B83"/>
  <w15:chartTrackingRefBased/>
  <w15:docId w15:val="{27AB422E-BE55-43BB-A683-68D0517B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230"/>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A10B08"/>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link w:val="Heading2Char"/>
    <w:uiPriority w:val="9"/>
    <w:qFormat/>
    <w:rsid w:val="005718C3"/>
    <w:pPr>
      <w:spacing w:before="100" w:beforeAutospacing="1" w:after="100" w:afterAutospacing="1"/>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18C3"/>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5718C3"/>
    <w:pPr>
      <w:spacing w:before="100" w:beforeAutospacing="1" w:after="100" w:afterAutospacing="1"/>
    </w:pPr>
    <w:rPr>
      <w:lang w:eastAsia="en-GB"/>
    </w:rPr>
  </w:style>
  <w:style w:type="character" w:customStyle="1" w:styleId="apple-tab-span">
    <w:name w:val="apple-tab-span"/>
    <w:basedOn w:val="DefaultParagraphFont"/>
    <w:rsid w:val="005718C3"/>
  </w:style>
  <w:style w:type="character" w:customStyle="1" w:styleId="Heading1Char">
    <w:name w:val="Heading 1 Char"/>
    <w:basedOn w:val="DefaultParagraphFont"/>
    <w:link w:val="Heading1"/>
    <w:uiPriority w:val="9"/>
    <w:rsid w:val="00A10B08"/>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EF79FA"/>
    <w:rPr>
      <w:i/>
      <w:iCs/>
    </w:rPr>
  </w:style>
  <w:style w:type="character" w:customStyle="1" w:styleId="apple-converted-space">
    <w:name w:val="apple-converted-space"/>
    <w:basedOn w:val="DefaultParagraphFont"/>
    <w:rsid w:val="001B352C"/>
  </w:style>
  <w:style w:type="paragraph" w:styleId="BalloonText">
    <w:name w:val="Balloon Text"/>
    <w:basedOn w:val="Normal"/>
    <w:link w:val="BalloonTextChar"/>
    <w:uiPriority w:val="99"/>
    <w:semiHidden/>
    <w:unhideWhenUsed/>
    <w:rsid w:val="009E15FD"/>
    <w:rPr>
      <w:sz w:val="18"/>
      <w:szCs w:val="18"/>
    </w:rPr>
  </w:style>
  <w:style w:type="character" w:customStyle="1" w:styleId="BalloonTextChar">
    <w:name w:val="Balloon Text Char"/>
    <w:basedOn w:val="DefaultParagraphFont"/>
    <w:link w:val="BalloonText"/>
    <w:uiPriority w:val="99"/>
    <w:semiHidden/>
    <w:rsid w:val="009E15FD"/>
    <w:rPr>
      <w:rFonts w:ascii="Times New Roman" w:eastAsia="Times New Roman" w:hAnsi="Times New Roman" w:cs="Times New Roman"/>
      <w:sz w:val="18"/>
      <w:szCs w:val="18"/>
      <w:lang w:eastAsia="zh-CN"/>
    </w:rPr>
  </w:style>
  <w:style w:type="character" w:customStyle="1" w:styleId="line-clamp-1">
    <w:name w:val="line-clamp-1"/>
    <w:basedOn w:val="DefaultParagraphFont"/>
    <w:rsid w:val="00135568"/>
  </w:style>
  <w:style w:type="character" w:styleId="Hyperlink">
    <w:name w:val="Hyperlink"/>
    <w:basedOn w:val="DefaultParagraphFont"/>
    <w:uiPriority w:val="99"/>
    <w:unhideWhenUsed/>
    <w:rsid w:val="00E42CAF"/>
    <w:rPr>
      <w:color w:val="0563C1" w:themeColor="hyperlink"/>
      <w:u w:val="single"/>
    </w:rPr>
  </w:style>
  <w:style w:type="character" w:styleId="UnresolvedMention">
    <w:name w:val="Unresolved Mention"/>
    <w:basedOn w:val="DefaultParagraphFont"/>
    <w:uiPriority w:val="99"/>
    <w:semiHidden/>
    <w:unhideWhenUsed/>
    <w:rsid w:val="00E42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71733">
      <w:bodyDiv w:val="1"/>
      <w:marLeft w:val="0"/>
      <w:marRight w:val="0"/>
      <w:marTop w:val="0"/>
      <w:marBottom w:val="0"/>
      <w:divBdr>
        <w:top w:val="none" w:sz="0" w:space="0" w:color="auto"/>
        <w:left w:val="none" w:sz="0" w:space="0" w:color="auto"/>
        <w:bottom w:val="none" w:sz="0" w:space="0" w:color="auto"/>
        <w:right w:val="none" w:sz="0" w:space="0" w:color="auto"/>
      </w:divBdr>
    </w:div>
    <w:div w:id="97991991">
      <w:bodyDiv w:val="1"/>
      <w:marLeft w:val="0"/>
      <w:marRight w:val="0"/>
      <w:marTop w:val="0"/>
      <w:marBottom w:val="0"/>
      <w:divBdr>
        <w:top w:val="none" w:sz="0" w:space="0" w:color="auto"/>
        <w:left w:val="none" w:sz="0" w:space="0" w:color="auto"/>
        <w:bottom w:val="none" w:sz="0" w:space="0" w:color="auto"/>
        <w:right w:val="none" w:sz="0" w:space="0" w:color="auto"/>
      </w:divBdr>
    </w:div>
    <w:div w:id="155459512">
      <w:bodyDiv w:val="1"/>
      <w:marLeft w:val="0"/>
      <w:marRight w:val="0"/>
      <w:marTop w:val="0"/>
      <w:marBottom w:val="0"/>
      <w:divBdr>
        <w:top w:val="none" w:sz="0" w:space="0" w:color="auto"/>
        <w:left w:val="none" w:sz="0" w:space="0" w:color="auto"/>
        <w:bottom w:val="none" w:sz="0" w:space="0" w:color="auto"/>
        <w:right w:val="none" w:sz="0" w:space="0" w:color="auto"/>
      </w:divBdr>
    </w:div>
    <w:div w:id="177084731">
      <w:bodyDiv w:val="1"/>
      <w:marLeft w:val="0"/>
      <w:marRight w:val="0"/>
      <w:marTop w:val="0"/>
      <w:marBottom w:val="0"/>
      <w:divBdr>
        <w:top w:val="none" w:sz="0" w:space="0" w:color="auto"/>
        <w:left w:val="none" w:sz="0" w:space="0" w:color="auto"/>
        <w:bottom w:val="none" w:sz="0" w:space="0" w:color="auto"/>
        <w:right w:val="none" w:sz="0" w:space="0" w:color="auto"/>
      </w:divBdr>
    </w:div>
    <w:div w:id="179861368">
      <w:bodyDiv w:val="1"/>
      <w:marLeft w:val="0"/>
      <w:marRight w:val="0"/>
      <w:marTop w:val="0"/>
      <w:marBottom w:val="0"/>
      <w:divBdr>
        <w:top w:val="none" w:sz="0" w:space="0" w:color="auto"/>
        <w:left w:val="none" w:sz="0" w:space="0" w:color="auto"/>
        <w:bottom w:val="none" w:sz="0" w:space="0" w:color="auto"/>
        <w:right w:val="none" w:sz="0" w:space="0" w:color="auto"/>
      </w:divBdr>
    </w:div>
    <w:div w:id="200173263">
      <w:bodyDiv w:val="1"/>
      <w:marLeft w:val="0"/>
      <w:marRight w:val="0"/>
      <w:marTop w:val="0"/>
      <w:marBottom w:val="0"/>
      <w:divBdr>
        <w:top w:val="none" w:sz="0" w:space="0" w:color="auto"/>
        <w:left w:val="none" w:sz="0" w:space="0" w:color="auto"/>
        <w:bottom w:val="none" w:sz="0" w:space="0" w:color="auto"/>
        <w:right w:val="none" w:sz="0" w:space="0" w:color="auto"/>
      </w:divBdr>
    </w:div>
    <w:div w:id="234627263">
      <w:bodyDiv w:val="1"/>
      <w:marLeft w:val="0"/>
      <w:marRight w:val="0"/>
      <w:marTop w:val="0"/>
      <w:marBottom w:val="0"/>
      <w:divBdr>
        <w:top w:val="none" w:sz="0" w:space="0" w:color="auto"/>
        <w:left w:val="none" w:sz="0" w:space="0" w:color="auto"/>
        <w:bottom w:val="none" w:sz="0" w:space="0" w:color="auto"/>
        <w:right w:val="none" w:sz="0" w:space="0" w:color="auto"/>
      </w:divBdr>
    </w:div>
    <w:div w:id="264965545">
      <w:bodyDiv w:val="1"/>
      <w:marLeft w:val="0"/>
      <w:marRight w:val="0"/>
      <w:marTop w:val="0"/>
      <w:marBottom w:val="0"/>
      <w:divBdr>
        <w:top w:val="none" w:sz="0" w:space="0" w:color="auto"/>
        <w:left w:val="none" w:sz="0" w:space="0" w:color="auto"/>
        <w:bottom w:val="none" w:sz="0" w:space="0" w:color="auto"/>
        <w:right w:val="none" w:sz="0" w:space="0" w:color="auto"/>
      </w:divBdr>
    </w:div>
    <w:div w:id="301229519">
      <w:bodyDiv w:val="1"/>
      <w:marLeft w:val="0"/>
      <w:marRight w:val="0"/>
      <w:marTop w:val="0"/>
      <w:marBottom w:val="0"/>
      <w:divBdr>
        <w:top w:val="none" w:sz="0" w:space="0" w:color="auto"/>
        <w:left w:val="none" w:sz="0" w:space="0" w:color="auto"/>
        <w:bottom w:val="none" w:sz="0" w:space="0" w:color="auto"/>
        <w:right w:val="none" w:sz="0" w:space="0" w:color="auto"/>
      </w:divBdr>
    </w:div>
    <w:div w:id="362827323">
      <w:bodyDiv w:val="1"/>
      <w:marLeft w:val="0"/>
      <w:marRight w:val="0"/>
      <w:marTop w:val="0"/>
      <w:marBottom w:val="0"/>
      <w:divBdr>
        <w:top w:val="none" w:sz="0" w:space="0" w:color="auto"/>
        <w:left w:val="none" w:sz="0" w:space="0" w:color="auto"/>
        <w:bottom w:val="none" w:sz="0" w:space="0" w:color="auto"/>
        <w:right w:val="none" w:sz="0" w:space="0" w:color="auto"/>
      </w:divBdr>
    </w:div>
    <w:div w:id="394201117">
      <w:bodyDiv w:val="1"/>
      <w:marLeft w:val="0"/>
      <w:marRight w:val="0"/>
      <w:marTop w:val="0"/>
      <w:marBottom w:val="0"/>
      <w:divBdr>
        <w:top w:val="none" w:sz="0" w:space="0" w:color="auto"/>
        <w:left w:val="none" w:sz="0" w:space="0" w:color="auto"/>
        <w:bottom w:val="none" w:sz="0" w:space="0" w:color="auto"/>
        <w:right w:val="none" w:sz="0" w:space="0" w:color="auto"/>
      </w:divBdr>
    </w:div>
    <w:div w:id="460654328">
      <w:bodyDiv w:val="1"/>
      <w:marLeft w:val="0"/>
      <w:marRight w:val="0"/>
      <w:marTop w:val="0"/>
      <w:marBottom w:val="0"/>
      <w:divBdr>
        <w:top w:val="none" w:sz="0" w:space="0" w:color="auto"/>
        <w:left w:val="none" w:sz="0" w:space="0" w:color="auto"/>
        <w:bottom w:val="none" w:sz="0" w:space="0" w:color="auto"/>
        <w:right w:val="none" w:sz="0" w:space="0" w:color="auto"/>
      </w:divBdr>
    </w:div>
    <w:div w:id="621694713">
      <w:bodyDiv w:val="1"/>
      <w:marLeft w:val="0"/>
      <w:marRight w:val="0"/>
      <w:marTop w:val="0"/>
      <w:marBottom w:val="0"/>
      <w:divBdr>
        <w:top w:val="none" w:sz="0" w:space="0" w:color="auto"/>
        <w:left w:val="none" w:sz="0" w:space="0" w:color="auto"/>
        <w:bottom w:val="none" w:sz="0" w:space="0" w:color="auto"/>
        <w:right w:val="none" w:sz="0" w:space="0" w:color="auto"/>
      </w:divBdr>
    </w:div>
    <w:div w:id="663358747">
      <w:bodyDiv w:val="1"/>
      <w:marLeft w:val="0"/>
      <w:marRight w:val="0"/>
      <w:marTop w:val="0"/>
      <w:marBottom w:val="0"/>
      <w:divBdr>
        <w:top w:val="none" w:sz="0" w:space="0" w:color="auto"/>
        <w:left w:val="none" w:sz="0" w:space="0" w:color="auto"/>
        <w:bottom w:val="none" w:sz="0" w:space="0" w:color="auto"/>
        <w:right w:val="none" w:sz="0" w:space="0" w:color="auto"/>
      </w:divBdr>
    </w:div>
    <w:div w:id="788401369">
      <w:bodyDiv w:val="1"/>
      <w:marLeft w:val="0"/>
      <w:marRight w:val="0"/>
      <w:marTop w:val="0"/>
      <w:marBottom w:val="0"/>
      <w:divBdr>
        <w:top w:val="none" w:sz="0" w:space="0" w:color="auto"/>
        <w:left w:val="none" w:sz="0" w:space="0" w:color="auto"/>
        <w:bottom w:val="none" w:sz="0" w:space="0" w:color="auto"/>
        <w:right w:val="none" w:sz="0" w:space="0" w:color="auto"/>
      </w:divBdr>
    </w:div>
    <w:div w:id="947663068">
      <w:bodyDiv w:val="1"/>
      <w:marLeft w:val="0"/>
      <w:marRight w:val="0"/>
      <w:marTop w:val="0"/>
      <w:marBottom w:val="0"/>
      <w:divBdr>
        <w:top w:val="none" w:sz="0" w:space="0" w:color="auto"/>
        <w:left w:val="none" w:sz="0" w:space="0" w:color="auto"/>
        <w:bottom w:val="none" w:sz="0" w:space="0" w:color="auto"/>
        <w:right w:val="none" w:sz="0" w:space="0" w:color="auto"/>
      </w:divBdr>
    </w:div>
    <w:div w:id="977414227">
      <w:bodyDiv w:val="1"/>
      <w:marLeft w:val="0"/>
      <w:marRight w:val="0"/>
      <w:marTop w:val="0"/>
      <w:marBottom w:val="0"/>
      <w:divBdr>
        <w:top w:val="none" w:sz="0" w:space="0" w:color="auto"/>
        <w:left w:val="none" w:sz="0" w:space="0" w:color="auto"/>
        <w:bottom w:val="none" w:sz="0" w:space="0" w:color="auto"/>
        <w:right w:val="none" w:sz="0" w:space="0" w:color="auto"/>
      </w:divBdr>
    </w:div>
    <w:div w:id="1098453452">
      <w:bodyDiv w:val="1"/>
      <w:marLeft w:val="0"/>
      <w:marRight w:val="0"/>
      <w:marTop w:val="0"/>
      <w:marBottom w:val="0"/>
      <w:divBdr>
        <w:top w:val="none" w:sz="0" w:space="0" w:color="auto"/>
        <w:left w:val="none" w:sz="0" w:space="0" w:color="auto"/>
        <w:bottom w:val="none" w:sz="0" w:space="0" w:color="auto"/>
        <w:right w:val="none" w:sz="0" w:space="0" w:color="auto"/>
      </w:divBdr>
      <w:divsChild>
        <w:div w:id="968511432">
          <w:marLeft w:val="0"/>
          <w:marRight w:val="0"/>
          <w:marTop w:val="0"/>
          <w:marBottom w:val="0"/>
          <w:divBdr>
            <w:top w:val="none" w:sz="0" w:space="0" w:color="auto"/>
            <w:left w:val="none" w:sz="0" w:space="0" w:color="auto"/>
            <w:bottom w:val="none" w:sz="0" w:space="0" w:color="auto"/>
            <w:right w:val="none" w:sz="0" w:space="0" w:color="auto"/>
          </w:divBdr>
          <w:divsChild>
            <w:div w:id="8678636">
              <w:marLeft w:val="0"/>
              <w:marRight w:val="0"/>
              <w:marTop w:val="0"/>
              <w:marBottom w:val="0"/>
              <w:divBdr>
                <w:top w:val="none" w:sz="0" w:space="0" w:color="auto"/>
                <w:left w:val="none" w:sz="0" w:space="0" w:color="auto"/>
                <w:bottom w:val="none" w:sz="0" w:space="0" w:color="auto"/>
                <w:right w:val="none" w:sz="0" w:space="0" w:color="auto"/>
              </w:divBdr>
              <w:divsChild>
                <w:div w:id="1182469391">
                  <w:marLeft w:val="0"/>
                  <w:marRight w:val="0"/>
                  <w:marTop w:val="0"/>
                  <w:marBottom w:val="0"/>
                  <w:divBdr>
                    <w:top w:val="none" w:sz="0" w:space="0" w:color="auto"/>
                    <w:left w:val="none" w:sz="0" w:space="0" w:color="auto"/>
                    <w:bottom w:val="none" w:sz="0" w:space="0" w:color="auto"/>
                    <w:right w:val="none" w:sz="0" w:space="0" w:color="auto"/>
                  </w:divBdr>
                  <w:divsChild>
                    <w:div w:id="2498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134261">
          <w:marLeft w:val="0"/>
          <w:marRight w:val="0"/>
          <w:marTop w:val="0"/>
          <w:marBottom w:val="0"/>
          <w:divBdr>
            <w:top w:val="none" w:sz="0" w:space="0" w:color="auto"/>
            <w:left w:val="none" w:sz="0" w:space="0" w:color="auto"/>
            <w:bottom w:val="none" w:sz="0" w:space="0" w:color="auto"/>
            <w:right w:val="none" w:sz="0" w:space="0" w:color="auto"/>
          </w:divBdr>
          <w:divsChild>
            <w:div w:id="731464285">
              <w:marLeft w:val="0"/>
              <w:marRight w:val="0"/>
              <w:marTop w:val="0"/>
              <w:marBottom w:val="0"/>
              <w:divBdr>
                <w:top w:val="none" w:sz="0" w:space="0" w:color="auto"/>
                <w:left w:val="none" w:sz="0" w:space="0" w:color="auto"/>
                <w:bottom w:val="none" w:sz="0" w:space="0" w:color="auto"/>
                <w:right w:val="none" w:sz="0" w:space="0" w:color="auto"/>
              </w:divBdr>
              <w:divsChild>
                <w:div w:id="1152599499">
                  <w:marLeft w:val="0"/>
                  <w:marRight w:val="0"/>
                  <w:marTop w:val="0"/>
                  <w:marBottom w:val="0"/>
                  <w:divBdr>
                    <w:top w:val="none" w:sz="0" w:space="0" w:color="auto"/>
                    <w:left w:val="none" w:sz="0" w:space="0" w:color="auto"/>
                    <w:bottom w:val="none" w:sz="0" w:space="0" w:color="auto"/>
                    <w:right w:val="none" w:sz="0" w:space="0" w:color="auto"/>
                  </w:divBdr>
                  <w:divsChild>
                    <w:div w:id="131618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097301">
      <w:bodyDiv w:val="1"/>
      <w:marLeft w:val="0"/>
      <w:marRight w:val="0"/>
      <w:marTop w:val="0"/>
      <w:marBottom w:val="0"/>
      <w:divBdr>
        <w:top w:val="none" w:sz="0" w:space="0" w:color="auto"/>
        <w:left w:val="none" w:sz="0" w:space="0" w:color="auto"/>
        <w:bottom w:val="none" w:sz="0" w:space="0" w:color="auto"/>
        <w:right w:val="none" w:sz="0" w:space="0" w:color="auto"/>
      </w:divBdr>
    </w:div>
    <w:div w:id="1211068809">
      <w:bodyDiv w:val="1"/>
      <w:marLeft w:val="0"/>
      <w:marRight w:val="0"/>
      <w:marTop w:val="0"/>
      <w:marBottom w:val="0"/>
      <w:divBdr>
        <w:top w:val="none" w:sz="0" w:space="0" w:color="auto"/>
        <w:left w:val="none" w:sz="0" w:space="0" w:color="auto"/>
        <w:bottom w:val="none" w:sz="0" w:space="0" w:color="auto"/>
        <w:right w:val="none" w:sz="0" w:space="0" w:color="auto"/>
      </w:divBdr>
    </w:div>
    <w:div w:id="1226524767">
      <w:bodyDiv w:val="1"/>
      <w:marLeft w:val="0"/>
      <w:marRight w:val="0"/>
      <w:marTop w:val="0"/>
      <w:marBottom w:val="0"/>
      <w:divBdr>
        <w:top w:val="none" w:sz="0" w:space="0" w:color="auto"/>
        <w:left w:val="none" w:sz="0" w:space="0" w:color="auto"/>
        <w:bottom w:val="none" w:sz="0" w:space="0" w:color="auto"/>
        <w:right w:val="none" w:sz="0" w:space="0" w:color="auto"/>
      </w:divBdr>
    </w:div>
    <w:div w:id="1247182073">
      <w:bodyDiv w:val="1"/>
      <w:marLeft w:val="0"/>
      <w:marRight w:val="0"/>
      <w:marTop w:val="0"/>
      <w:marBottom w:val="0"/>
      <w:divBdr>
        <w:top w:val="none" w:sz="0" w:space="0" w:color="auto"/>
        <w:left w:val="none" w:sz="0" w:space="0" w:color="auto"/>
        <w:bottom w:val="none" w:sz="0" w:space="0" w:color="auto"/>
        <w:right w:val="none" w:sz="0" w:space="0" w:color="auto"/>
      </w:divBdr>
    </w:div>
    <w:div w:id="1280141727">
      <w:bodyDiv w:val="1"/>
      <w:marLeft w:val="0"/>
      <w:marRight w:val="0"/>
      <w:marTop w:val="0"/>
      <w:marBottom w:val="0"/>
      <w:divBdr>
        <w:top w:val="none" w:sz="0" w:space="0" w:color="auto"/>
        <w:left w:val="none" w:sz="0" w:space="0" w:color="auto"/>
        <w:bottom w:val="none" w:sz="0" w:space="0" w:color="auto"/>
        <w:right w:val="none" w:sz="0" w:space="0" w:color="auto"/>
      </w:divBdr>
    </w:div>
    <w:div w:id="1294867499">
      <w:bodyDiv w:val="1"/>
      <w:marLeft w:val="0"/>
      <w:marRight w:val="0"/>
      <w:marTop w:val="0"/>
      <w:marBottom w:val="0"/>
      <w:divBdr>
        <w:top w:val="none" w:sz="0" w:space="0" w:color="auto"/>
        <w:left w:val="none" w:sz="0" w:space="0" w:color="auto"/>
        <w:bottom w:val="none" w:sz="0" w:space="0" w:color="auto"/>
        <w:right w:val="none" w:sz="0" w:space="0" w:color="auto"/>
      </w:divBdr>
    </w:div>
    <w:div w:id="1346588248">
      <w:bodyDiv w:val="1"/>
      <w:marLeft w:val="0"/>
      <w:marRight w:val="0"/>
      <w:marTop w:val="0"/>
      <w:marBottom w:val="0"/>
      <w:divBdr>
        <w:top w:val="none" w:sz="0" w:space="0" w:color="auto"/>
        <w:left w:val="none" w:sz="0" w:space="0" w:color="auto"/>
        <w:bottom w:val="none" w:sz="0" w:space="0" w:color="auto"/>
        <w:right w:val="none" w:sz="0" w:space="0" w:color="auto"/>
      </w:divBdr>
    </w:div>
    <w:div w:id="1373456238">
      <w:bodyDiv w:val="1"/>
      <w:marLeft w:val="0"/>
      <w:marRight w:val="0"/>
      <w:marTop w:val="0"/>
      <w:marBottom w:val="0"/>
      <w:divBdr>
        <w:top w:val="none" w:sz="0" w:space="0" w:color="auto"/>
        <w:left w:val="none" w:sz="0" w:space="0" w:color="auto"/>
        <w:bottom w:val="none" w:sz="0" w:space="0" w:color="auto"/>
        <w:right w:val="none" w:sz="0" w:space="0" w:color="auto"/>
      </w:divBdr>
    </w:div>
    <w:div w:id="1375079283">
      <w:bodyDiv w:val="1"/>
      <w:marLeft w:val="0"/>
      <w:marRight w:val="0"/>
      <w:marTop w:val="0"/>
      <w:marBottom w:val="0"/>
      <w:divBdr>
        <w:top w:val="none" w:sz="0" w:space="0" w:color="auto"/>
        <w:left w:val="none" w:sz="0" w:space="0" w:color="auto"/>
        <w:bottom w:val="none" w:sz="0" w:space="0" w:color="auto"/>
        <w:right w:val="none" w:sz="0" w:space="0" w:color="auto"/>
      </w:divBdr>
    </w:div>
    <w:div w:id="1467551270">
      <w:bodyDiv w:val="1"/>
      <w:marLeft w:val="0"/>
      <w:marRight w:val="0"/>
      <w:marTop w:val="0"/>
      <w:marBottom w:val="0"/>
      <w:divBdr>
        <w:top w:val="none" w:sz="0" w:space="0" w:color="auto"/>
        <w:left w:val="none" w:sz="0" w:space="0" w:color="auto"/>
        <w:bottom w:val="none" w:sz="0" w:space="0" w:color="auto"/>
        <w:right w:val="none" w:sz="0" w:space="0" w:color="auto"/>
      </w:divBdr>
    </w:div>
    <w:div w:id="1490900610">
      <w:bodyDiv w:val="1"/>
      <w:marLeft w:val="0"/>
      <w:marRight w:val="0"/>
      <w:marTop w:val="0"/>
      <w:marBottom w:val="0"/>
      <w:divBdr>
        <w:top w:val="none" w:sz="0" w:space="0" w:color="auto"/>
        <w:left w:val="none" w:sz="0" w:space="0" w:color="auto"/>
        <w:bottom w:val="none" w:sz="0" w:space="0" w:color="auto"/>
        <w:right w:val="none" w:sz="0" w:space="0" w:color="auto"/>
      </w:divBdr>
    </w:div>
    <w:div w:id="1502698242">
      <w:bodyDiv w:val="1"/>
      <w:marLeft w:val="0"/>
      <w:marRight w:val="0"/>
      <w:marTop w:val="0"/>
      <w:marBottom w:val="0"/>
      <w:divBdr>
        <w:top w:val="none" w:sz="0" w:space="0" w:color="auto"/>
        <w:left w:val="none" w:sz="0" w:space="0" w:color="auto"/>
        <w:bottom w:val="none" w:sz="0" w:space="0" w:color="auto"/>
        <w:right w:val="none" w:sz="0" w:space="0" w:color="auto"/>
      </w:divBdr>
    </w:div>
    <w:div w:id="1528980950">
      <w:bodyDiv w:val="1"/>
      <w:marLeft w:val="0"/>
      <w:marRight w:val="0"/>
      <w:marTop w:val="0"/>
      <w:marBottom w:val="0"/>
      <w:divBdr>
        <w:top w:val="none" w:sz="0" w:space="0" w:color="auto"/>
        <w:left w:val="none" w:sz="0" w:space="0" w:color="auto"/>
        <w:bottom w:val="none" w:sz="0" w:space="0" w:color="auto"/>
        <w:right w:val="none" w:sz="0" w:space="0" w:color="auto"/>
      </w:divBdr>
    </w:div>
    <w:div w:id="1651129368">
      <w:bodyDiv w:val="1"/>
      <w:marLeft w:val="0"/>
      <w:marRight w:val="0"/>
      <w:marTop w:val="0"/>
      <w:marBottom w:val="0"/>
      <w:divBdr>
        <w:top w:val="none" w:sz="0" w:space="0" w:color="auto"/>
        <w:left w:val="none" w:sz="0" w:space="0" w:color="auto"/>
        <w:bottom w:val="none" w:sz="0" w:space="0" w:color="auto"/>
        <w:right w:val="none" w:sz="0" w:space="0" w:color="auto"/>
      </w:divBdr>
    </w:div>
    <w:div w:id="1661612871">
      <w:bodyDiv w:val="1"/>
      <w:marLeft w:val="0"/>
      <w:marRight w:val="0"/>
      <w:marTop w:val="0"/>
      <w:marBottom w:val="0"/>
      <w:divBdr>
        <w:top w:val="none" w:sz="0" w:space="0" w:color="auto"/>
        <w:left w:val="none" w:sz="0" w:space="0" w:color="auto"/>
        <w:bottom w:val="none" w:sz="0" w:space="0" w:color="auto"/>
        <w:right w:val="none" w:sz="0" w:space="0" w:color="auto"/>
      </w:divBdr>
    </w:div>
    <w:div w:id="1699507630">
      <w:bodyDiv w:val="1"/>
      <w:marLeft w:val="0"/>
      <w:marRight w:val="0"/>
      <w:marTop w:val="0"/>
      <w:marBottom w:val="0"/>
      <w:divBdr>
        <w:top w:val="none" w:sz="0" w:space="0" w:color="auto"/>
        <w:left w:val="none" w:sz="0" w:space="0" w:color="auto"/>
        <w:bottom w:val="none" w:sz="0" w:space="0" w:color="auto"/>
        <w:right w:val="none" w:sz="0" w:space="0" w:color="auto"/>
      </w:divBdr>
    </w:div>
    <w:div w:id="1775007757">
      <w:bodyDiv w:val="1"/>
      <w:marLeft w:val="0"/>
      <w:marRight w:val="0"/>
      <w:marTop w:val="0"/>
      <w:marBottom w:val="0"/>
      <w:divBdr>
        <w:top w:val="none" w:sz="0" w:space="0" w:color="auto"/>
        <w:left w:val="none" w:sz="0" w:space="0" w:color="auto"/>
        <w:bottom w:val="none" w:sz="0" w:space="0" w:color="auto"/>
        <w:right w:val="none" w:sz="0" w:space="0" w:color="auto"/>
      </w:divBdr>
    </w:div>
    <w:div w:id="1809931980">
      <w:bodyDiv w:val="1"/>
      <w:marLeft w:val="0"/>
      <w:marRight w:val="0"/>
      <w:marTop w:val="0"/>
      <w:marBottom w:val="0"/>
      <w:divBdr>
        <w:top w:val="none" w:sz="0" w:space="0" w:color="auto"/>
        <w:left w:val="none" w:sz="0" w:space="0" w:color="auto"/>
        <w:bottom w:val="none" w:sz="0" w:space="0" w:color="auto"/>
        <w:right w:val="none" w:sz="0" w:space="0" w:color="auto"/>
      </w:divBdr>
    </w:div>
    <w:div w:id="1891645049">
      <w:bodyDiv w:val="1"/>
      <w:marLeft w:val="0"/>
      <w:marRight w:val="0"/>
      <w:marTop w:val="0"/>
      <w:marBottom w:val="0"/>
      <w:divBdr>
        <w:top w:val="none" w:sz="0" w:space="0" w:color="auto"/>
        <w:left w:val="none" w:sz="0" w:space="0" w:color="auto"/>
        <w:bottom w:val="none" w:sz="0" w:space="0" w:color="auto"/>
        <w:right w:val="none" w:sz="0" w:space="0" w:color="auto"/>
      </w:divBdr>
    </w:div>
    <w:div w:id="2006742980">
      <w:bodyDiv w:val="1"/>
      <w:marLeft w:val="0"/>
      <w:marRight w:val="0"/>
      <w:marTop w:val="0"/>
      <w:marBottom w:val="0"/>
      <w:divBdr>
        <w:top w:val="none" w:sz="0" w:space="0" w:color="auto"/>
        <w:left w:val="none" w:sz="0" w:space="0" w:color="auto"/>
        <w:bottom w:val="none" w:sz="0" w:space="0" w:color="auto"/>
        <w:right w:val="none" w:sz="0" w:space="0" w:color="auto"/>
      </w:divBdr>
    </w:div>
    <w:div w:id="20574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Shujing</dc:creator>
  <cp:keywords/>
  <dc:description/>
  <cp:lastModifiedBy>Rachelle Cobain</cp:lastModifiedBy>
  <cp:revision>150</cp:revision>
  <dcterms:created xsi:type="dcterms:W3CDTF">2024-06-28T11:39:00Z</dcterms:created>
  <dcterms:modified xsi:type="dcterms:W3CDTF">2024-07-29T08:44:00Z</dcterms:modified>
</cp:coreProperties>
</file>